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D545BD" w14:textId="77777777" w:rsidR="00FE24C1" w:rsidRPr="004633A1" w:rsidRDefault="005F2903" w:rsidP="00D35744">
      <w:pPr>
        <w:widowControl w:val="0"/>
        <w:spacing w:after="240"/>
        <w:jc w:val="both"/>
        <w:rPr>
          <w:b/>
          <w:sz w:val="28"/>
          <w:szCs w:val="28"/>
          <w:lang w:val="pt-BR"/>
        </w:rPr>
      </w:pPr>
      <w:r w:rsidRPr="004633A1">
        <w:rPr>
          <w:b/>
          <w:sz w:val="28"/>
          <w:szCs w:val="28"/>
          <w:lang w:val="pt-BR"/>
        </w:rPr>
        <w:t>AVISO DE ABERTURA DE PROCEDIMENTO CONCURSAL</w:t>
      </w:r>
      <w:r w:rsidR="00B70E02" w:rsidRPr="004633A1">
        <w:rPr>
          <w:rFonts w:eastAsia="MS Mincho"/>
          <w:b/>
          <w:sz w:val="28"/>
          <w:szCs w:val="28"/>
          <w:lang w:val="pt-BR"/>
        </w:rPr>
        <w:t xml:space="preserve"> </w:t>
      </w:r>
      <w:r w:rsidRPr="004633A1">
        <w:rPr>
          <w:b/>
          <w:sz w:val="28"/>
          <w:szCs w:val="28"/>
          <w:lang w:val="pt-BR"/>
        </w:rPr>
        <w:t xml:space="preserve">DE SELEÇÃO INTERNACIONAL PARA </w:t>
      </w:r>
      <w:r w:rsidR="00B70E02" w:rsidRPr="004633A1">
        <w:rPr>
          <w:b/>
          <w:sz w:val="28"/>
          <w:szCs w:val="28"/>
          <w:lang w:val="pt-BR"/>
        </w:rPr>
        <w:t xml:space="preserve">A CONTRATAÇÃO DE </w:t>
      </w:r>
      <w:r w:rsidR="00053D07" w:rsidRPr="004633A1">
        <w:rPr>
          <w:b/>
          <w:sz w:val="28"/>
          <w:szCs w:val="28"/>
          <w:lang w:val="pt-BR"/>
        </w:rPr>
        <w:t xml:space="preserve">INVESTIGADOR/A </w:t>
      </w:r>
      <w:r w:rsidR="00B70E02" w:rsidRPr="004633A1">
        <w:rPr>
          <w:b/>
          <w:sz w:val="28"/>
          <w:szCs w:val="28"/>
          <w:lang w:val="pt-BR"/>
        </w:rPr>
        <w:t>DOUTORADO/</w:t>
      </w:r>
      <w:r w:rsidRPr="004633A1">
        <w:rPr>
          <w:b/>
          <w:sz w:val="28"/>
          <w:szCs w:val="28"/>
          <w:lang w:val="pt-BR"/>
        </w:rPr>
        <w:t>A AO ABRIGO DO DECRETO-LEI N.º 57/2016, DE 29 DE AGOSTO</w:t>
      </w:r>
      <w:r w:rsidR="002960DE" w:rsidRPr="004633A1">
        <w:rPr>
          <w:b/>
          <w:sz w:val="28"/>
          <w:szCs w:val="28"/>
          <w:lang w:val="pt-BR"/>
        </w:rPr>
        <w:t>, COM AS ALTERAÇÕES INTRODUZIDAS PELA LEI 57/2017, DE 19 DE JULHO E LEGISLAÇÃO COMPLEMENTAR</w:t>
      </w:r>
    </w:p>
    <w:p w14:paraId="16E14452" w14:textId="77777777" w:rsidR="002960DE" w:rsidRPr="004633A1" w:rsidRDefault="002960DE" w:rsidP="00D35744">
      <w:pPr>
        <w:widowControl w:val="0"/>
        <w:spacing w:after="240"/>
        <w:jc w:val="center"/>
        <w:rPr>
          <w:sz w:val="28"/>
          <w:szCs w:val="28"/>
          <w:lang w:val="pt-BR"/>
        </w:rPr>
      </w:pPr>
      <w:r w:rsidRPr="004633A1">
        <w:rPr>
          <w:b/>
          <w:sz w:val="28"/>
          <w:szCs w:val="28"/>
          <w:lang w:val="pt-BR"/>
        </w:rPr>
        <w:t xml:space="preserve">Aviso nº </w:t>
      </w:r>
      <w:r w:rsidR="00B70E02" w:rsidRPr="004633A1">
        <w:rPr>
          <w:b/>
          <w:sz w:val="28"/>
          <w:szCs w:val="28"/>
          <w:lang w:val="pt-BR"/>
        </w:rPr>
        <w:fldChar w:fldCharType="begin">
          <w:ffData>
            <w:name w:val="Text1"/>
            <w:enabled/>
            <w:calcOnExit w:val="0"/>
            <w:textInput>
              <w:default w:val="a preencher pela Direção da IST-ID"/>
            </w:textInput>
          </w:ffData>
        </w:fldChar>
      </w:r>
      <w:bookmarkStart w:id="0" w:name="Text1"/>
      <w:r w:rsidR="00B70E02" w:rsidRPr="004633A1">
        <w:rPr>
          <w:b/>
          <w:sz w:val="28"/>
          <w:szCs w:val="28"/>
          <w:lang w:val="pt-BR"/>
        </w:rPr>
        <w:instrText xml:space="preserve"> FORMTEXT </w:instrText>
      </w:r>
      <w:r w:rsidR="00B70E02" w:rsidRPr="004633A1">
        <w:rPr>
          <w:b/>
          <w:sz w:val="28"/>
          <w:szCs w:val="28"/>
          <w:lang w:val="pt-BR"/>
        </w:rPr>
      </w:r>
      <w:r w:rsidR="00B70E02" w:rsidRPr="004633A1">
        <w:rPr>
          <w:b/>
          <w:sz w:val="28"/>
          <w:szCs w:val="28"/>
          <w:lang w:val="pt-BR"/>
        </w:rPr>
        <w:fldChar w:fldCharType="separate"/>
      </w:r>
      <w:r w:rsidR="00B70E02" w:rsidRPr="004633A1">
        <w:rPr>
          <w:b/>
          <w:noProof/>
          <w:sz w:val="28"/>
          <w:szCs w:val="28"/>
          <w:lang w:val="pt-BR"/>
        </w:rPr>
        <w:t>a preencher pela Direção da IST-ID</w:t>
      </w:r>
      <w:r w:rsidR="00B70E02" w:rsidRPr="004633A1">
        <w:rPr>
          <w:b/>
          <w:sz w:val="28"/>
          <w:szCs w:val="28"/>
          <w:lang w:val="pt-BR"/>
        </w:rPr>
        <w:fldChar w:fldCharType="end"/>
      </w:r>
      <w:bookmarkEnd w:id="0"/>
      <w:r w:rsidR="00994716" w:rsidRPr="004633A1">
        <w:rPr>
          <w:b/>
          <w:sz w:val="28"/>
          <w:szCs w:val="28"/>
          <w:lang w:val="pt-BR"/>
        </w:rPr>
        <w:t xml:space="preserve"> /IST-ID</w:t>
      </w:r>
    </w:p>
    <w:p w14:paraId="5B06BD67" w14:textId="77777777" w:rsidR="00FE24C1" w:rsidRPr="004633A1" w:rsidRDefault="00FE24C1" w:rsidP="00D35744">
      <w:pPr>
        <w:jc w:val="both"/>
        <w:rPr>
          <w:sz w:val="22"/>
          <w:szCs w:val="22"/>
          <w:lang w:val="pt-BR"/>
        </w:rPr>
      </w:pPr>
    </w:p>
    <w:p w14:paraId="2C9CFA6D" w14:textId="77777777" w:rsidR="00FE24C1" w:rsidRPr="004633A1" w:rsidRDefault="00FE24C1" w:rsidP="00D35744">
      <w:pPr>
        <w:jc w:val="both"/>
        <w:rPr>
          <w:sz w:val="22"/>
          <w:szCs w:val="22"/>
          <w:lang w:val="pt-BR"/>
        </w:rPr>
      </w:pPr>
    </w:p>
    <w:p w14:paraId="1D3FF18E" w14:textId="77777777" w:rsidR="00FE24C1" w:rsidRPr="004633A1" w:rsidRDefault="00DA119E" w:rsidP="00D35744">
      <w:pPr>
        <w:jc w:val="both"/>
        <w:rPr>
          <w:sz w:val="22"/>
          <w:szCs w:val="22"/>
          <w:lang w:val="pt-BR"/>
        </w:rPr>
      </w:pPr>
      <w:r w:rsidRPr="004633A1">
        <w:rPr>
          <w:sz w:val="22"/>
          <w:szCs w:val="22"/>
          <w:lang w:val="pt-BR"/>
        </w:rPr>
        <w:t xml:space="preserve">1. Em reunião da Direção da </w:t>
      </w:r>
      <w:r w:rsidR="005F2903" w:rsidRPr="004633A1">
        <w:rPr>
          <w:sz w:val="22"/>
          <w:szCs w:val="22"/>
          <w:lang w:val="pt-BR"/>
        </w:rPr>
        <w:t xml:space="preserve"> </w:t>
      </w:r>
      <w:r w:rsidRPr="004633A1">
        <w:rPr>
          <w:sz w:val="22"/>
          <w:szCs w:val="22"/>
          <w:lang w:val="pt-PT"/>
        </w:rPr>
        <w:t>Associação do Instituto Superior Técnico para a Investigação e Desenvolvimento (</w:t>
      </w:r>
      <w:r w:rsidRPr="004633A1">
        <w:rPr>
          <w:sz w:val="22"/>
          <w:szCs w:val="22"/>
          <w:lang w:val="pt-BR"/>
        </w:rPr>
        <w:t xml:space="preserve">IST-ID) </w:t>
      </w:r>
      <w:r w:rsidR="005F2903" w:rsidRPr="004633A1">
        <w:rPr>
          <w:sz w:val="22"/>
          <w:szCs w:val="22"/>
          <w:lang w:val="pt-BR"/>
        </w:rPr>
        <w:t xml:space="preserve">foi deliberado abrir </w:t>
      </w:r>
      <w:r w:rsidR="00B70E02" w:rsidRPr="004633A1">
        <w:rPr>
          <w:sz w:val="22"/>
          <w:szCs w:val="22"/>
          <w:lang w:val="pt-BR"/>
        </w:rPr>
        <w:t>procedimento concursal</w:t>
      </w:r>
      <w:r w:rsidR="005F2903" w:rsidRPr="004633A1">
        <w:rPr>
          <w:sz w:val="22"/>
          <w:szCs w:val="22"/>
          <w:lang w:val="pt-BR"/>
        </w:rPr>
        <w:t xml:space="preserve"> de seleção</w:t>
      </w:r>
      <w:r w:rsidR="00857C9B" w:rsidRPr="004633A1">
        <w:rPr>
          <w:sz w:val="22"/>
          <w:szCs w:val="22"/>
          <w:lang w:val="pt-BR"/>
        </w:rPr>
        <w:t xml:space="preserve"> internacional para </w:t>
      </w:r>
      <w:r w:rsidR="00857C9B" w:rsidRPr="004633A1">
        <w:rPr>
          <w:sz w:val="22"/>
          <w:szCs w:val="22"/>
          <w:lang w:val="pt-BR"/>
        </w:rPr>
        <w:fldChar w:fldCharType="begin">
          <w:ffData>
            <w:name w:val="Dropdown5"/>
            <w:enabled/>
            <w:calcOnExit w:val="0"/>
            <w:ddList>
              <w:listEntry w:val="selecionar opção"/>
              <w:listEntry w:val="um lugar"/>
              <w:listEntry w:val="dois lugares"/>
              <w:listEntry w:val="três lugares"/>
              <w:listEntry w:val="quatro lugares"/>
              <w:listEntry w:val="cinco lugares"/>
            </w:ddList>
          </w:ffData>
        </w:fldChar>
      </w:r>
      <w:bookmarkStart w:id="1" w:name="Dropdown5"/>
      <w:r w:rsidR="00857C9B" w:rsidRPr="004633A1">
        <w:rPr>
          <w:sz w:val="22"/>
          <w:szCs w:val="22"/>
          <w:lang w:val="pt-BR"/>
        </w:rPr>
        <w:instrText xml:space="preserve"> FORMDROPDOWN </w:instrText>
      </w:r>
      <w:r w:rsidR="00831F39">
        <w:rPr>
          <w:sz w:val="22"/>
          <w:szCs w:val="22"/>
          <w:lang w:val="pt-BR"/>
        </w:rPr>
      </w:r>
      <w:r w:rsidR="00831F39">
        <w:rPr>
          <w:sz w:val="22"/>
          <w:szCs w:val="22"/>
          <w:lang w:val="pt-BR"/>
        </w:rPr>
        <w:fldChar w:fldCharType="separate"/>
      </w:r>
      <w:r w:rsidR="00857C9B" w:rsidRPr="004633A1">
        <w:rPr>
          <w:sz w:val="22"/>
          <w:szCs w:val="22"/>
          <w:lang w:val="pt-BR"/>
        </w:rPr>
        <w:fldChar w:fldCharType="end"/>
      </w:r>
      <w:bookmarkEnd w:id="1"/>
      <w:r w:rsidR="00857C9B" w:rsidRPr="004633A1">
        <w:rPr>
          <w:sz w:val="22"/>
          <w:szCs w:val="22"/>
          <w:lang w:val="pt-BR"/>
        </w:rPr>
        <w:t xml:space="preserve">  </w:t>
      </w:r>
      <w:r w:rsidR="00B70E02" w:rsidRPr="004633A1">
        <w:rPr>
          <w:sz w:val="22"/>
          <w:szCs w:val="22"/>
          <w:lang w:val="pt-BR"/>
        </w:rPr>
        <w:t xml:space="preserve">de </w:t>
      </w:r>
      <w:r w:rsidR="00053D07" w:rsidRPr="004633A1">
        <w:rPr>
          <w:sz w:val="22"/>
          <w:szCs w:val="22"/>
          <w:lang w:val="pt-BR"/>
        </w:rPr>
        <w:t xml:space="preserve">investigador/a </w:t>
      </w:r>
      <w:r w:rsidR="00B70E02" w:rsidRPr="004633A1">
        <w:rPr>
          <w:sz w:val="22"/>
          <w:szCs w:val="22"/>
          <w:lang w:val="pt-BR"/>
        </w:rPr>
        <w:t>doutorado/a</w:t>
      </w:r>
      <w:r w:rsidR="005F2903" w:rsidRPr="004633A1">
        <w:rPr>
          <w:sz w:val="22"/>
          <w:szCs w:val="22"/>
          <w:lang w:val="pt-BR"/>
        </w:rPr>
        <w:t xml:space="preserve"> par</w:t>
      </w:r>
      <w:r w:rsidR="00B70E02" w:rsidRPr="004633A1">
        <w:rPr>
          <w:sz w:val="22"/>
          <w:szCs w:val="22"/>
          <w:lang w:val="pt-BR"/>
        </w:rPr>
        <w:t xml:space="preserve">a o exercício de atividades de </w:t>
      </w:r>
      <w:r w:rsidR="009464BF">
        <w:rPr>
          <w:sz w:val="22"/>
          <w:szCs w:val="22"/>
          <w:lang w:val="pt-BR"/>
        </w:rPr>
        <w:fldChar w:fldCharType="begin">
          <w:ffData>
            <w:name w:val="Dropdown1"/>
            <w:enabled/>
            <w:calcOnExit w:val="0"/>
            <w:ddList>
              <w:listEntry w:val="selecionar opção"/>
              <w:listEntry w:val="investigação científica"/>
              <w:listEntry w:val="desenvolvimento tecnológico"/>
              <w:listEntry w:val="gestão e comunicação em C&amp;T"/>
            </w:ddList>
          </w:ffData>
        </w:fldChar>
      </w:r>
      <w:bookmarkStart w:id="2" w:name="Dropdown1"/>
      <w:r w:rsidR="009464BF">
        <w:rPr>
          <w:sz w:val="22"/>
          <w:szCs w:val="22"/>
          <w:lang w:val="pt-BR"/>
        </w:rPr>
        <w:instrText xml:space="preserve"> FORMDROPDOWN </w:instrText>
      </w:r>
      <w:r w:rsidR="00831F39">
        <w:rPr>
          <w:sz w:val="22"/>
          <w:szCs w:val="22"/>
          <w:lang w:val="pt-BR"/>
        </w:rPr>
      </w:r>
      <w:r w:rsidR="00831F39">
        <w:rPr>
          <w:sz w:val="22"/>
          <w:szCs w:val="22"/>
          <w:lang w:val="pt-BR"/>
        </w:rPr>
        <w:fldChar w:fldCharType="separate"/>
      </w:r>
      <w:r w:rsidR="009464BF">
        <w:rPr>
          <w:sz w:val="22"/>
          <w:szCs w:val="22"/>
          <w:lang w:val="pt-BR"/>
        </w:rPr>
        <w:fldChar w:fldCharType="end"/>
      </w:r>
      <w:bookmarkEnd w:id="2"/>
      <w:r w:rsidR="005F2903" w:rsidRPr="004633A1">
        <w:rPr>
          <w:sz w:val="22"/>
          <w:szCs w:val="22"/>
          <w:lang w:val="pt-BR"/>
        </w:rPr>
        <w:t xml:space="preserve"> </w:t>
      </w:r>
      <w:r w:rsidR="00B70E02" w:rsidRPr="004633A1">
        <w:rPr>
          <w:sz w:val="22"/>
          <w:szCs w:val="22"/>
          <w:lang w:val="pt-BR"/>
        </w:rPr>
        <w:fldChar w:fldCharType="begin">
          <w:ffData>
            <w:name w:val="Dropdown2"/>
            <w:enabled/>
            <w:calcOnExit w:val="0"/>
            <w:ddList>
              <w:listEntry w:val="selecionar opção"/>
              <w:listEntry w:val="na área científica"/>
              <w:listEntry w:val="nas áreas científicas"/>
            </w:ddList>
          </w:ffData>
        </w:fldChar>
      </w:r>
      <w:bookmarkStart w:id="3" w:name="Dropdown2"/>
      <w:r w:rsidR="00B70E02" w:rsidRPr="004633A1">
        <w:rPr>
          <w:sz w:val="22"/>
          <w:szCs w:val="22"/>
          <w:lang w:val="pt-BR"/>
        </w:rPr>
        <w:instrText xml:space="preserve"> FORMDROPDOWN </w:instrText>
      </w:r>
      <w:r w:rsidR="00831F39">
        <w:rPr>
          <w:sz w:val="22"/>
          <w:szCs w:val="22"/>
          <w:lang w:val="pt-BR"/>
        </w:rPr>
      </w:r>
      <w:r w:rsidR="00831F39">
        <w:rPr>
          <w:sz w:val="22"/>
          <w:szCs w:val="22"/>
          <w:lang w:val="pt-BR"/>
        </w:rPr>
        <w:fldChar w:fldCharType="separate"/>
      </w:r>
      <w:r w:rsidR="00B70E02" w:rsidRPr="004633A1">
        <w:rPr>
          <w:sz w:val="22"/>
          <w:szCs w:val="22"/>
          <w:lang w:val="pt-BR"/>
        </w:rPr>
        <w:fldChar w:fldCharType="end"/>
      </w:r>
      <w:bookmarkEnd w:id="3"/>
      <w:r w:rsidR="00B70E02" w:rsidRPr="004633A1">
        <w:rPr>
          <w:sz w:val="22"/>
          <w:szCs w:val="22"/>
          <w:lang w:val="pt-BR"/>
        </w:rPr>
        <w:t xml:space="preserve"> </w:t>
      </w:r>
      <w:r w:rsidR="005F2903" w:rsidRPr="004633A1">
        <w:rPr>
          <w:sz w:val="22"/>
          <w:szCs w:val="22"/>
          <w:lang w:val="pt-BR"/>
        </w:rPr>
        <w:t xml:space="preserve">de </w:t>
      </w:r>
      <w:r w:rsidR="00B70E02" w:rsidRPr="004633A1">
        <w:rPr>
          <w:sz w:val="22"/>
          <w:szCs w:val="22"/>
          <w:lang w:val="pt-BR"/>
        </w:rPr>
        <w:fldChar w:fldCharType="begin">
          <w:ffData>
            <w:name w:val="Text2"/>
            <w:enabled/>
            <w:calcOnExit w:val="0"/>
            <w:textInput>
              <w:default w:val="identificar a(s) área(s) científica(s)"/>
            </w:textInput>
          </w:ffData>
        </w:fldChar>
      </w:r>
      <w:bookmarkStart w:id="4" w:name="Text2"/>
      <w:r w:rsidR="00B70E02" w:rsidRPr="004633A1">
        <w:rPr>
          <w:sz w:val="22"/>
          <w:szCs w:val="22"/>
          <w:lang w:val="pt-BR"/>
        </w:rPr>
        <w:instrText xml:space="preserve"> FORMTEXT </w:instrText>
      </w:r>
      <w:r w:rsidR="00B70E02" w:rsidRPr="004633A1">
        <w:rPr>
          <w:sz w:val="22"/>
          <w:szCs w:val="22"/>
          <w:lang w:val="pt-BR"/>
        </w:rPr>
      </w:r>
      <w:r w:rsidR="00B70E02" w:rsidRPr="004633A1">
        <w:rPr>
          <w:sz w:val="22"/>
          <w:szCs w:val="22"/>
          <w:lang w:val="pt-BR"/>
        </w:rPr>
        <w:fldChar w:fldCharType="separate"/>
      </w:r>
      <w:r w:rsidR="00B70E02" w:rsidRPr="004633A1">
        <w:rPr>
          <w:noProof/>
          <w:sz w:val="22"/>
          <w:szCs w:val="22"/>
          <w:lang w:val="pt-BR"/>
        </w:rPr>
        <w:t>identificar a(s) área(s) científica(s)</w:t>
      </w:r>
      <w:r w:rsidR="00791C32">
        <w:rPr>
          <w:noProof/>
          <w:sz w:val="22"/>
          <w:szCs w:val="22"/>
          <w:lang w:val="pt-BR"/>
        </w:rPr>
        <w:t xml:space="preserve"> da FCT</w:t>
      </w:r>
      <w:r w:rsidR="00B70E02" w:rsidRPr="004633A1">
        <w:rPr>
          <w:sz w:val="22"/>
          <w:szCs w:val="22"/>
          <w:lang w:val="pt-BR"/>
        </w:rPr>
        <w:fldChar w:fldCharType="end"/>
      </w:r>
      <w:bookmarkEnd w:id="4"/>
      <w:r w:rsidR="005F2903" w:rsidRPr="004633A1">
        <w:rPr>
          <w:sz w:val="22"/>
          <w:szCs w:val="22"/>
          <w:lang w:val="pt-BR"/>
        </w:rPr>
        <w:t xml:space="preserve"> em regime de contrato de trabalho a termo incerto ao abrigo do Código do Trabalho, com vista ao </w:t>
      </w:r>
      <w:r w:rsidR="00B1696B" w:rsidRPr="004633A1">
        <w:rPr>
          <w:sz w:val="22"/>
          <w:szCs w:val="22"/>
          <w:lang w:val="pt-BR"/>
        </w:rPr>
        <w:fldChar w:fldCharType="begin">
          <w:ffData>
            <w:name w:val="Text3"/>
            <w:enabled/>
            <w:calcOnExit w:val="0"/>
            <w:textInput>
              <w:default w:val="descrição detalhada das funções a exercer"/>
            </w:textInput>
          </w:ffData>
        </w:fldChar>
      </w:r>
      <w:bookmarkStart w:id="5" w:name="Text3"/>
      <w:r w:rsidR="00B1696B" w:rsidRPr="004633A1">
        <w:rPr>
          <w:sz w:val="22"/>
          <w:szCs w:val="22"/>
          <w:lang w:val="pt-BR"/>
        </w:rPr>
        <w:instrText xml:space="preserve"> FORMTEXT </w:instrText>
      </w:r>
      <w:r w:rsidR="00B1696B" w:rsidRPr="004633A1">
        <w:rPr>
          <w:sz w:val="22"/>
          <w:szCs w:val="22"/>
          <w:lang w:val="pt-BR"/>
        </w:rPr>
      </w:r>
      <w:r w:rsidR="00B1696B" w:rsidRPr="004633A1">
        <w:rPr>
          <w:sz w:val="22"/>
          <w:szCs w:val="22"/>
          <w:lang w:val="pt-BR"/>
        </w:rPr>
        <w:fldChar w:fldCharType="separate"/>
      </w:r>
      <w:r w:rsidR="00B1696B" w:rsidRPr="004633A1">
        <w:rPr>
          <w:noProof/>
          <w:sz w:val="22"/>
          <w:szCs w:val="22"/>
          <w:lang w:val="pt-BR"/>
        </w:rPr>
        <w:t>descrição detalhada das funções a exercer</w:t>
      </w:r>
      <w:r w:rsidR="00963654">
        <w:rPr>
          <w:noProof/>
          <w:sz w:val="22"/>
          <w:szCs w:val="22"/>
          <w:lang w:val="pt-BR"/>
        </w:rPr>
        <w:t xml:space="preserve"> (indicar a referência do projeto atribuida pela FCT)</w:t>
      </w:r>
      <w:r w:rsidR="00B1696B" w:rsidRPr="004633A1">
        <w:rPr>
          <w:sz w:val="22"/>
          <w:szCs w:val="22"/>
          <w:lang w:val="pt-BR"/>
        </w:rPr>
        <w:fldChar w:fldCharType="end"/>
      </w:r>
      <w:bookmarkEnd w:id="5"/>
      <w:r w:rsidR="005F2903" w:rsidRPr="004633A1">
        <w:rPr>
          <w:sz w:val="22"/>
          <w:szCs w:val="22"/>
          <w:lang w:val="pt-BR"/>
        </w:rPr>
        <w:t>.</w:t>
      </w:r>
    </w:p>
    <w:p w14:paraId="392292C7" w14:textId="77777777" w:rsidR="00FE24C1" w:rsidRPr="004633A1" w:rsidRDefault="00FE24C1" w:rsidP="00D35744">
      <w:pPr>
        <w:jc w:val="both"/>
        <w:rPr>
          <w:sz w:val="22"/>
          <w:szCs w:val="22"/>
          <w:lang w:val="pt-BR"/>
        </w:rPr>
      </w:pPr>
    </w:p>
    <w:p w14:paraId="7E65ACFD" w14:textId="77777777" w:rsidR="00FE24C1" w:rsidRPr="004633A1" w:rsidRDefault="00FE24C1" w:rsidP="00D35744">
      <w:pPr>
        <w:jc w:val="both"/>
        <w:rPr>
          <w:sz w:val="22"/>
          <w:szCs w:val="22"/>
          <w:lang w:val="pt-BR"/>
        </w:rPr>
      </w:pPr>
    </w:p>
    <w:p w14:paraId="1DAA57CE" w14:textId="77777777" w:rsidR="00FE24C1" w:rsidRPr="004633A1" w:rsidRDefault="005F2903" w:rsidP="00D35744">
      <w:pPr>
        <w:jc w:val="both"/>
        <w:rPr>
          <w:sz w:val="22"/>
          <w:szCs w:val="22"/>
          <w:lang w:val="pt-BR"/>
        </w:rPr>
      </w:pPr>
      <w:r w:rsidRPr="004633A1">
        <w:rPr>
          <w:sz w:val="22"/>
          <w:szCs w:val="22"/>
          <w:lang w:val="pt-BR"/>
        </w:rPr>
        <w:t>2. Legislação aplicável:</w:t>
      </w:r>
    </w:p>
    <w:p w14:paraId="2AF730E9" w14:textId="77777777" w:rsidR="00FE24C1" w:rsidRPr="004633A1" w:rsidRDefault="00FE24C1" w:rsidP="00D35744">
      <w:pPr>
        <w:jc w:val="both"/>
        <w:rPr>
          <w:sz w:val="22"/>
          <w:szCs w:val="22"/>
          <w:lang w:val="pt-BR"/>
        </w:rPr>
      </w:pPr>
    </w:p>
    <w:p w14:paraId="681C2186" w14:textId="77777777" w:rsidR="00FE24C1" w:rsidRPr="004633A1" w:rsidRDefault="005F2903" w:rsidP="00D35744">
      <w:pPr>
        <w:ind w:left="284"/>
        <w:jc w:val="both"/>
        <w:rPr>
          <w:sz w:val="22"/>
          <w:szCs w:val="22"/>
          <w:lang w:val="pt-BR"/>
        </w:rPr>
      </w:pPr>
      <w:r w:rsidRPr="004633A1">
        <w:rPr>
          <w:sz w:val="22"/>
          <w:szCs w:val="22"/>
          <w:lang w:val="pt-BR"/>
        </w:rPr>
        <w:t>Decreto n.º 57/2016, de 29 de agosto, que aprova um regime de contratação de doutorados destinado a estimular o emprego científico e tecnológico em todas as áreas do conhecimento (RJEC)</w:t>
      </w:r>
      <w:r w:rsidR="006E7F0A" w:rsidRPr="004633A1">
        <w:rPr>
          <w:sz w:val="22"/>
          <w:szCs w:val="22"/>
          <w:lang w:val="pt-BR"/>
        </w:rPr>
        <w:t xml:space="preserve">, </w:t>
      </w:r>
      <w:r w:rsidR="00654EE4" w:rsidRPr="004633A1">
        <w:rPr>
          <w:sz w:val="22"/>
          <w:szCs w:val="22"/>
          <w:lang w:val="pt-BR"/>
        </w:rPr>
        <w:t>n</w:t>
      </w:r>
      <w:r w:rsidR="006E7F0A" w:rsidRPr="004633A1">
        <w:rPr>
          <w:sz w:val="22"/>
          <w:szCs w:val="22"/>
          <w:lang w:val="pt-BR"/>
        </w:rPr>
        <w:t xml:space="preserve">a </w:t>
      </w:r>
      <w:r w:rsidR="008F2C91" w:rsidRPr="004633A1">
        <w:rPr>
          <w:sz w:val="22"/>
          <w:szCs w:val="22"/>
          <w:lang w:val="pt-BR"/>
        </w:rPr>
        <w:t xml:space="preserve">redação que lhe foi </w:t>
      </w:r>
      <w:r w:rsidR="00654EE4" w:rsidRPr="004633A1">
        <w:rPr>
          <w:sz w:val="22"/>
          <w:szCs w:val="22"/>
          <w:lang w:val="pt-BR"/>
        </w:rPr>
        <w:t>conferida</w:t>
      </w:r>
      <w:r w:rsidR="008F2C91" w:rsidRPr="004633A1">
        <w:rPr>
          <w:sz w:val="22"/>
          <w:szCs w:val="22"/>
          <w:lang w:val="pt-BR"/>
        </w:rPr>
        <w:t xml:space="preserve"> pela Lei n</w:t>
      </w:r>
      <w:r w:rsidR="00654EE4" w:rsidRPr="004633A1">
        <w:rPr>
          <w:sz w:val="22"/>
          <w:szCs w:val="22"/>
          <w:lang w:val="pt-BR"/>
        </w:rPr>
        <w:t>.</w:t>
      </w:r>
      <w:r w:rsidR="008F2C91" w:rsidRPr="004633A1">
        <w:rPr>
          <w:sz w:val="22"/>
          <w:szCs w:val="22"/>
          <w:lang w:val="pt-BR"/>
        </w:rPr>
        <w:t xml:space="preserve">º 57/2017, de 19 de julho, </w:t>
      </w:r>
      <w:r w:rsidR="00654EE4" w:rsidRPr="004633A1">
        <w:rPr>
          <w:sz w:val="22"/>
          <w:szCs w:val="22"/>
          <w:lang w:val="pt-BR"/>
        </w:rPr>
        <w:t>tendo ainda em consideração o disposto pelo Decreto Regulamentar n.º 11-A/2017, de 29 de dezembro</w:t>
      </w:r>
      <w:r w:rsidRPr="004633A1">
        <w:rPr>
          <w:sz w:val="22"/>
          <w:szCs w:val="22"/>
          <w:lang w:val="pt-BR"/>
        </w:rPr>
        <w:t>.</w:t>
      </w:r>
    </w:p>
    <w:p w14:paraId="1A3F0B71" w14:textId="77777777" w:rsidR="00FE24C1" w:rsidRPr="004633A1" w:rsidRDefault="00FE24C1" w:rsidP="00D35744">
      <w:pPr>
        <w:ind w:left="284"/>
        <w:jc w:val="both"/>
        <w:rPr>
          <w:sz w:val="22"/>
          <w:szCs w:val="22"/>
          <w:lang w:val="pt-BR"/>
        </w:rPr>
      </w:pPr>
    </w:p>
    <w:p w14:paraId="7FA6A7E4" w14:textId="77777777" w:rsidR="00FE24C1" w:rsidRPr="004633A1" w:rsidRDefault="005F2903" w:rsidP="00D35744">
      <w:pPr>
        <w:ind w:left="284"/>
        <w:jc w:val="both"/>
        <w:rPr>
          <w:sz w:val="22"/>
          <w:szCs w:val="22"/>
          <w:lang w:val="pt-BR"/>
        </w:rPr>
      </w:pPr>
      <w:r w:rsidRPr="004633A1">
        <w:rPr>
          <w:sz w:val="22"/>
          <w:szCs w:val="22"/>
          <w:lang w:val="pt-BR"/>
        </w:rPr>
        <w:t>Códi</w:t>
      </w:r>
      <w:r w:rsidR="00654EE4" w:rsidRPr="004633A1">
        <w:rPr>
          <w:sz w:val="22"/>
          <w:szCs w:val="22"/>
          <w:lang w:val="pt-BR"/>
        </w:rPr>
        <w:t>go do trabalho, aprovado Lei n.º</w:t>
      </w:r>
      <w:r w:rsidRPr="004633A1">
        <w:rPr>
          <w:sz w:val="22"/>
          <w:szCs w:val="22"/>
          <w:lang w:val="pt-BR"/>
        </w:rPr>
        <w:t xml:space="preserve"> 7/2009, de 12 de </w:t>
      </w:r>
      <w:r w:rsidR="00DA119E" w:rsidRPr="004633A1">
        <w:rPr>
          <w:sz w:val="22"/>
          <w:szCs w:val="22"/>
          <w:lang w:val="pt-BR"/>
        </w:rPr>
        <w:t>f</w:t>
      </w:r>
      <w:r w:rsidRPr="004633A1">
        <w:rPr>
          <w:sz w:val="22"/>
          <w:szCs w:val="22"/>
          <w:lang w:val="pt-BR"/>
        </w:rPr>
        <w:t>evereiro, na sua redação atual.</w:t>
      </w:r>
    </w:p>
    <w:p w14:paraId="3783DEB9" w14:textId="77777777" w:rsidR="00FE24C1" w:rsidRPr="004633A1" w:rsidRDefault="00FE24C1" w:rsidP="00D35744">
      <w:pPr>
        <w:jc w:val="both"/>
        <w:rPr>
          <w:sz w:val="22"/>
          <w:szCs w:val="22"/>
          <w:lang w:val="pt-BR"/>
        </w:rPr>
      </w:pPr>
    </w:p>
    <w:p w14:paraId="590433A6" w14:textId="77777777" w:rsidR="00FE24C1" w:rsidRPr="004633A1" w:rsidRDefault="00FE24C1" w:rsidP="00D35744">
      <w:pPr>
        <w:jc w:val="both"/>
        <w:rPr>
          <w:sz w:val="22"/>
          <w:szCs w:val="22"/>
          <w:lang w:val="pt-BR"/>
        </w:rPr>
      </w:pPr>
    </w:p>
    <w:p w14:paraId="113E5C59" w14:textId="77777777" w:rsidR="00401B05" w:rsidRPr="004633A1" w:rsidRDefault="005F2903" w:rsidP="00D35744">
      <w:pPr>
        <w:jc w:val="both"/>
        <w:rPr>
          <w:sz w:val="22"/>
          <w:szCs w:val="22"/>
          <w:lang w:val="pt-BR"/>
        </w:rPr>
      </w:pPr>
      <w:r w:rsidRPr="004633A1">
        <w:rPr>
          <w:sz w:val="22"/>
          <w:szCs w:val="22"/>
          <w:lang w:val="pt-BR"/>
        </w:rPr>
        <w:t xml:space="preserve">3. Em conformidade com o artigo 13.º do RJEC, o júri do </w:t>
      </w:r>
      <w:r w:rsidR="00337D2E" w:rsidRPr="004633A1">
        <w:rPr>
          <w:sz w:val="22"/>
          <w:szCs w:val="22"/>
          <w:lang w:val="pt-BR"/>
        </w:rPr>
        <w:t>procedimento concursal</w:t>
      </w:r>
      <w:r w:rsidRPr="004633A1">
        <w:rPr>
          <w:sz w:val="22"/>
          <w:szCs w:val="22"/>
          <w:lang w:val="pt-BR"/>
        </w:rPr>
        <w:t xml:space="preserve"> tem a seguinte composição:</w:t>
      </w:r>
    </w:p>
    <w:p w14:paraId="20696B2C" w14:textId="77777777" w:rsidR="00FE24C1" w:rsidRPr="004633A1" w:rsidRDefault="005C25E6" w:rsidP="00D35744">
      <w:pPr>
        <w:jc w:val="both"/>
        <w:rPr>
          <w:sz w:val="22"/>
          <w:szCs w:val="22"/>
          <w:lang w:val="pt-BR"/>
        </w:rPr>
      </w:pPr>
      <w:r w:rsidRPr="004633A1">
        <w:rPr>
          <w:sz w:val="22"/>
          <w:szCs w:val="22"/>
        </w:rPr>
        <w:fldChar w:fldCharType="begin">
          <w:ffData>
            <w:name w:val="Text5"/>
            <w:enabled/>
            <w:calcOnExit w:val="0"/>
            <w:textInput>
              <w:default w:val="identificar os elementos do júri pelo nome completo e outra informação que entenderem ser relevante, p. ex. categoria (o júri deve ter entre 3 e 5 elementos, devendo ser presidido pelo/a Presidente/responsável da Unidade de Investigação)"/>
            </w:textInput>
          </w:ffData>
        </w:fldChar>
      </w:r>
      <w:bookmarkStart w:id="6" w:name="Text5"/>
      <w:r w:rsidRPr="004633A1">
        <w:rPr>
          <w:sz w:val="22"/>
          <w:szCs w:val="22"/>
          <w:lang w:val="pt-PT"/>
        </w:rPr>
        <w:instrText xml:space="preserve"> FORMTEXT </w:instrText>
      </w:r>
      <w:r w:rsidRPr="004633A1">
        <w:rPr>
          <w:sz w:val="22"/>
          <w:szCs w:val="22"/>
        </w:rPr>
      </w:r>
      <w:r w:rsidRPr="004633A1">
        <w:rPr>
          <w:sz w:val="22"/>
          <w:szCs w:val="22"/>
        </w:rPr>
        <w:fldChar w:fldCharType="separate"/>
      </w:r>
      <w:r w:rsidRPr="004633A1">
        <w:rPr>
          <w:noProof/>
          <w:sz w:val="22"/>
          <w:szCs w:val="22"/>
          <w:lang w:val="pt-PT"/>
        </w:rPr>
        <w:t>identificar os elementos do júri pelo nome completo e outra informação que entenderem ser relevante, p. ex. categoria (o júri deve ter entre 3 e 5 elementos, devendo ser presidido pelo/a Presidente/responsável da Unidade de Investigação)</w:t>
      </w:r>
      <w:r w:rsidRPr="004633A1">
        <w:rPr>
          <w:sz w:val="22"/>
          <w:szCs w:val="22"/>
        </w:rPr>
        <w:fldChar w:fldCharType="end"/>
      </w:r>
      <w:bookmarkEnd w:id="6"/>
      <w:r w:rsidR="00401B05" w:rsidRPr="004633A1">
        <w:rPr>
          <w:sz w:val="22"/>
          <w:szCs w:val="22"/>
          <w:lang w:val="pt-PT"/>
        </w:rPr>
        <w:t>.</w:t>
      </w:r>
      <w:r w:rsidR="00401B05" w:rsidRPr="004633A1">
        <w:rPr>
          <w:sz w:val="22"/>
          <w:szCs w:val="22"/>
          <w:lang w:val="pt-PT" w:eastAsia="pt-PT"/>
        </w:rPr>
        <w:t xml:space="preserve"> </w:t>
      </w:r>
      <w:r w:rsidR="005F2903" w:rsidRPr="004633A1">
        <w:rPr>
          <w:sz w:val="22"/>
          <w:szCs w:val="22"/>
          <w:lang w:val="pt-BR"/>
        </w:rPr>
        <w:t xml:space="preserve"> </w:t>
      </w:r>
    </w:p>
    <w:p w14:paraId="07412A3D" w14:textId="77777777" w:rsidR="00FE24C1" w:rsidRPr="004633A1" w:rsidRDefault="00FE24C1" w:rsidP="00D35744">
      <w:pPr>
        <w:jc w:val="both"/>
        <w:rPr>
          <w:sz w:val="22"/>
          <w:szCs w:val="22"/>
          <w:lang w:val="pt-BR"/>
        </w:rPr>
      </w:pPr>
    </w:p>
    <w:p w14:paraId="69FE22ED" w14:textId="77777777" w:rsidR="00FE24C1" w:rsidRPr="004633A1" w:rsidRDefault="00FE24C1" w:rsidP="00D35744">
      <w:pPr>
        <w:jc w:val="both"/>
        <w:rPr>
          <w:sz w:val="22"/>
          <w:szCs w:val="22"/>
          <w:lang w:val="pt-BR"/>
        </w:rPr>
      </w:pPr>
    </w:p>
    <w:p w14:paraId="558EC3D9" w14:textId="77777777" w:rsidR="00FE24C1" w:rsidRPr="004633A1" w:rsidRDefault="005F2903" w:rsidP="00D35744">
      <w:pPr>
        <w:jc w:val="both"/>
        <w:rPr>
          <w:sz w:val="22"/>
          <w:szCs w:val="22"/>
          <w:lang w:val="pt-BR"/>
        </w:rPr>
      </w:pPr>
      <w:r w:rsidRPr="004633A1">
        <w:rPr>
          <w:sz w:val="22"/>
          <w:szCs w:val="22"/>
          <w:lang w:val="pt-BR"/>
        </w:rPr>
        <w:t>4. O local de trabalho situa-se</w:t>
      </w:r>
      <w:r w:rsidR="004A3C37" w:rsidRPr="004633A1">
        <w:rPr>
          <w:sz w:val="22"/>
          <w:szCs w:val="22"/>
          <w:lang w:val="pt-BR"/>
        </w:rPr>
        <w:t xml:space="preserve"> </w:t>
      </w:r>
      <w:r w:rsidR="004A3C37" w:rsidRPr="004633A1">
        <w:rPr>
          <w:sz w:val="22"/>
          <w:szCs w:val="22"/>
          <w:lang w:val="pt-BR"/>
        </w:rPr>
        <w:fldChar w:fldCharType="begin">
          <w:ffData>
            <w:name w:val="Text6"/>
            <w:enabled/>
            <w:calcOnExit w:val="0"/>
            <w:textInput>
              <w:default w:val="identificar a unidade de investigação"/>
            </w:textInput>
          </w:ffData>
        </w:fldChar>
      </w:r>
      <w:bookmarkStart w:id="7" w:name="Text6"/>
      <w:r w:rsidR="004A3C37" w:rsidRPr="004633A1">
        <w:rPr>
          <w:sz w:val="22"/>
          <w:szCs w:val="22"/>
          <w:lang w:val="pt-BR"/>
        </w:rPr>
        <w:instrText xml:space="preserve"> FORMTEXT </w:instrText>
      </w:r>
      <w:r w:rsidR="004A3C37" w:rsidRPr="004633A1">
        <w:rPr>
          <w:sz w:val="22"/>
          <w:szCs w:val="22"/>
          <w:lang w:val="pt-BR"/>
        </w:rPr>
      </w:r>
      <w:r w:rsidR="004A3C37" w:rsidRPr="004633A1">
        <w:rPr>
          <w:sz w:val="22"/>
          <w:szCs w:val="22"/>
          <w:lang w:val="pt-BR"/>
        </w:rPr>
        <w:fldChar w:fldCharType="separate"/>
      </w:r>
      <w:r w:rsidR="004A3C37" w:rsidRPr="004633A1">
        <w:rPr>
          <w:noProof/>
          <w:sz w:val="22"/>
          <w:szCs w:val="22"/>
          <w:lang w:val="pt-BR"/>
        </w:rPr>
        <w:t>identificar a unidade de investigação</w:t>
      </w:r>
      <w:r w:rsidR="004A3C37" w:rsidRPr="004633A1">
        <w:rPr>
          <w:sz w:val="22"/>
          <w:szCs w:val="22"/>
          <w:lang w:val="pt-BR"/>
        </w:rPr>
        <w:fldChar w:fldCharType="end"/>
      </w:r>
      <w:bookmarkEnd w:id="7"/>
      <w:r w:rsidRPr="004633A1">
        <w:rPr>
          <w:sz w:val="22"/>
          <w:szCs w:val="22"/>
          <w:lang w:val="pt-BR"/>
        </w:rPr>
        <w:t>.</w:t>
      </w:r>
    </w:p>
    <w:p w14:paraId="60FC4F4B" w14:textId="77777777" w:rsidR="00FE24C1" w:rsidRPr="004633A1" w:rsidRDefault="00FE24C1" w:rsidP="00D35744">
      <w:pPr>
        <w:jc w:val="both"/>
        <w:rPr>
          <w:sz w:val="22"/>
          <w:szCs w:val="22"/>
          <w:lang w:val="pt-BR"/>
        </w:rPr>
      </w:pPr>
    </w:p>
    <w:p w14:paraId="4A7AECED" w14:textId="77777777" w:rsidR="00401B05" w:rsidRPr="004633A1" w:rsidRDefault="00401B05" w:rsidP="00D35744">
      <w:pPr>
        <w:jc w:val="both"/>
        <w:rPr>
          <w:sz w:val="22"/>
          <w:szCs w:val="22"/>
          <w:lang w:val="pt-BR"/>
        </w:rPr>
      </w:pPr>
    </w:p>
    <w:p w14:paraId="68E02386" w14:textId="77777777" w:rsidR="00FD769C" w:rsidRPr="004633A1" w:rsidRDefault="005F2903" w:rsidP="00D35744">
      <w:pPr>
        <w:jc w:val="both"/>
        <w:rPr>
          <w:sz w:val="22"/>
          <w:szCs w:val="22"/>
          <w:lang w:val="pt-BR"/>
        </w:rPr>
      </w:pPr>
      <w:r w:rsidRPr="004633A1">
        <w:rPr>
          <w:sz w:val="22"/>
          <w:szCs w:val="22"/>
          <w:lang w:val="pt-BR"/>
        </w:rPr>
        <w:t xml:space="preserve">5. </w:t>
      </w:r>
      <w:r w:rsidR="00FD769C" w:rsidRPr="00032957">
        <w:rPr>
          <w:color w:val="auto"/>
          <w:sz w:val="22"/>
          <w:szCs w:val="22"/>
          <w:lang w:val="pt-PT"/>
        </w:rPr>
        <w:t xml:space="preserve">Em cumprimento do disposto no Decreto-Regulamentar n.º 11-A/2017, de 29 de dezembro, o presente </w:t>
      </w:r>
      <w:r w:rsidR="00337D2E" w:rsidRPr="00032957">
        <w:rPr>
          <w:color w:val="auto"/>
          <w:sz w:val="22"/>
          <w:szCs w:val="22"/>
          <w:lang w:val="pt-PT"/>
        </w:rPr>
        <w:t>procedimento concursal</w:t>
      </w:r>
      <w:r w:rsidR="00CB1D82">
        <w:rPr>
          <w:color w:val="auto"/>
          <w:sz w:val="22"/>
          <w:szCs w:val="22"/>
          <w:lang w:val="pt-PT"/>
        </w:rPr>
        <w:t xml:space="preserve"> é aberto para </w:t>
      </w:r>
      <w:r w:rsidR="00D42293">
        <w:rPr>
          <w:color w:val="auto"/>
          <w:sz w:val="22"/>
          <w:szCs w:val="22"/>
          <w:lang w:val="pt-PT"/>
        </w:rPr>
        <w:fldChar w:fldCharType="begin">
          <w:ffData>
            <w:name w:val="Text22"/>
            <w:enabled/>
            <w:calcOnExit w:val="0"/>
            <w:textInput>
              <w:default w:val="o nível remuneratório (NR) XX da tabela remuneratória única (TRU) OU para o índice XXX do estatuto remuneratório do pessoal de investigação científica que corresponde a uma remuneração mensal de XXXX,XX Euros"/>
            </w:textInput>
          </w:ffData>
        </w:fldChar>
      </w:r>
      <w:bookmarkStart w:id="8" w:name="Text22"/>
      <w:r w:rsidR="00D42293">
        <w:rPr>
          <w:color w:val="auto"/>
          <w:sz w:val="22"/>
          <w:szCs w:val="22"/>
          <w:lang w:val="pt-PT"/>
        </w:rPr>
        <w:instrText xml:space="preserve"> FORMTEXT </w:instrText>
      </w:r>
      <w:r w:rsidR="00D42293">
        <w:rPr>
          <w:color w:val="auto"/>
          <w:sz w:val="22"/>
          <w:szCs w:val="22"/>
          <w:lang w:val="pt-PT"/>
        </w:rPr>
      </w:r>
      <w:r w:rsidR="00D42293">
        <w:rPr>
          <w:color w:val="auto"/>
          <w:sz w:val="22"/>
          <w:szCs w:val="22"/>
          <w:lang w:val="pt-PT"/>
        </w:rPr>
        <w:fldChar w:fldCharType="separate"/>
      </w:r>
      <w:r w:rsidR="00D42293">
        <w:rPr>
          <w:noProof/>
          <w:color w:val="auto"/>
          <w:sz w:val="22"/>
          <w:szCs w:val="22"/>
          <w:lang w:val="pt-PT"/>
        </w:rPr>
        <w:t>o nível remuneratório (NR) XX da tabela remuneratória única (TRU) OU para o índice XXX do estatuto remuneratório do pessoal de investigação científica que corresponde a uma remuneração mensal de XXXX,XX Euros</w:t>
      </w:r>
      <w:r w:rsidR="00D42293">
        <w:rPr>
          <w:color w:val="auto"/>
          <w:sz w:val="22"/>
          <w:szCs w:val="22"/>
          <w:lang w:val="pt-PT"/>
        </w:rPr>
        <w:fldChar w:fldCharType="end"/>
      </w:r>
      <w:bookmarkEnd w:id="8"/>
      <w:r w:rsidR="00FD769C" w:rsidRPr="004633A1">
        <w:rPr>
          <w:sz w:val="22"/>
          <w:szCs w:val="22"/>
          <w:lang w:val="pt-BR"/>
        </w:rPr>
        <w:t>.</w:t>
      </w:r>
    </w:p>
    <w:p w14:paraId="79BFCD4D" w14:textId="77777777" w:rsidR="002960DE" w:rsidRDefault="002960DE" w:rsidP="00D35744">
      <w:pPr>
        <w:jc w:val="both"/>
        <w:rPr>
          <w:sz w:val="22"/>
          <w:szCs w:val="22"/>
          <w:lang w:val="pt-PT"/>
        </w:rPr>
      </w:pPr>
    </w:p>
    <w:p w14:paraId="4E340C51" w14:textId="77777777" w:rsidR="00FA1D76" w:rsidRDefault="0088359A" w:rsidP="00FA1D76">
      <w:pPr>
        <w:jc w:val="center"/>
        <w:rPr>
          <w:b/>
          <w:sz w:val="22"/>
          <w:szCs w:val="22"/>
          <w:lang w:val="pt-PT"/>
        </w:rPr>
      </w:pPr>
      <w:bookmarkStart w:id="9" w:name="_Hlk134780180"/>
      <w:r>
        <w:rPr>
          <w:b/>
          <w:sz w:val="22"/>
          <w:szCs w:val="22"/>
          <w:lang w:val="pt-PT"/>
        </w:rPr>
        <w:t>TABELA DE APOIO AO</w:t>
      </w:r>
      <w:r w:rsidR="00FA1D76" w:rsidRPr="00FA1D76">
        <w:rPr>
          <w:b/>
          <w:sz w:val="22"/>
          <w:szCs w:val="22"/>
          <w:lang w:val="pt-PT"/>
        </w:rPr>
        <w:t xml:space="preserve"> PREENCHIMENTO DO PONTO 5</w:t>
      </w:r>
    </w:p>
    <w:p w14:paraId="3DC95751" w14:textId="77777777" w:rsidR="00DE6D02" w:rsidRDefault="00DE6D02" w:rsidP="00FA1D76">
      <w:pPr>
        <w:jc w:val="center"/>
        <w:rPr>
          <w:b/>
          <w:sz w:val="22"/>
          <w:szCs w:val="22"/>
          <w:lang w:val="pt-PT"/>
        </w:rPr>
      </w:pPr>
    </w:p>
    <w:tbl>
      <w:tblPr>
        <w:tblStyle w:val="TableGrid"/>
        <w:tblW w:w="0" w:type="auto"/>
        <w:jc w:val="center"/>
        <w:tblLook w:val="04A0" w:firstRow="1" w:lastRow="0" w:firstColumn="1" w:lastColumn="0" w:noHBand="0" w:noVBand="1"/>
      </w:tblPr>
      <w:tblGrid>
        <w:gridCol w:w="969"/>
        <w:gridCol w:w="940"/>
        <w:gridCol w:w="1006"/>
        <w:gridCol w:w="1006"/>
        <w:gridCol w:w="1326"/>
        <w:gridCol w:w="1326"/>
        <w:gridCol w:w="1373"/>
      </w:tblGrid>
      <w:tr w:rsidR="00FA1D76" w:rsidRPr="005E1203" w14:paraId="726D2747" w14:textId="77777777" w:rsidTr="0066573B">
        <w:trPr>
          <w:jc w:val="center"/>
        </w:trPr>
        <w:tc>
          <w:tcPr>
            <w:tcW w:w="3921" w:type="dxa"/>
            <w:gridSpan w:val="4"/>
            <w:vAlign w:val="center"/>
          </w:tcPr>
          <w:p w14:paraId="70279ABC" w14:textId="77777777" w:rsidR="00FA1D76" w:rsidRPr="005E1203" w:rsidRDefault="00FA1D76" w:rsidP="00FA1D76">
            <w:pPr>
              <w:jc w:val="center"/>
              <w:rPr>
                <w:b/>
                <w:i/>
                <w:sz w:val="22"/>
                <w:szCs w:val="22"/>
                <w:lang w:val="pt-PT"/>
              </w:rPr>
            </w:pPr>
            <w:r w:rsidRPr="005E1203">
              <w:rPr>
                <w:i/>
                <w:sz w:val="22"/>
                <w:szCs w:val="22"/>
                <w:lang w:val="pt-PT"/>
              </w:rPr>
              <w:t>Nível inicial</w:t>
            </w:r>
          </w:p>
        </w:tc>
        <w:tc>
          <w:tcPr>
            <w:tcW w:w="1326" w:type="dxa"/>
            <w:vAlign w:val="center"/>
          </w:tcPr>
          <w:p w14:paraId="3A68161C" w14:textId="77777777" w:rsidR="00FA1D76" w:rsidRPr="005E1203" w:rsidRDefault="00FA1D76" w:rsidP="00FA1D76">
            <w:pPr>
              <w:jc w:val="center"/>
              <w:rPr>
                <w:i/>
                <w:sz w:val="22"/>
                <w:szCs w:val="22"/>
                <w:lang w:val="pt-PT"/>
              </w:rPr>
            </w:pPr>
            <w:r w:rsidRPr="005E1203">
              <w:rPr>
                <w:i/>
                <w:sz w:val="22"/>
                <w:szCs w:val="22"/>
                <w:lang w:val="pt-PT"/>
              </w:rPr>
              <w:t>Investigador auxiliar</w:t>
            </w:r>
          </w:p>
        </w:tc>
        <w:tc>
          <w:tcPr>
            <w:tcW w:w="1326" w:type="dxa"/>
            <w:vAlign w:val="center"/>
          </w:tcPr>
          <w:p w14:paraId="4624F4BB" w14:textId="77777777" w:rsidR="00FA1D76" w:rsidRPr="005E1203" w:rsidRDefault="00E44B4C" w:rsidP="00FA1D76">
            <w:pPr>
              <w:jc w:val="center"/>
              <w:rPr>
                <w:i/>
                <w:sz w:val="22"/>
                <w:szCs w:val="22"/>
                <w:lang w:val="pt-PT"/>
              </w:rPr>
            </w:pPr>
            <w:r>
              <w:rPr>
                <w:i/>
                <w:sz w:val="22"/>
                <w:szCs w:val="22"/>
                <w:lang w:val="pt-PT"/>
              </w:rPr>
              <w:t>Investigador principal</w:t>
            </w:r>
          </w:p>
        </w:tc>
        <w:tc>
          <w:tcPr>
            <w:tcW w:w="1373" w:type="dxa"/>
            <w:vAlign w:val="center"/>
          </w:tcPr>
          <w:p w14:paraId="12CD8B7E" w14:textId="77777777" w:rsidR="00FA1D76" w:rsidRPr="005E1203" w:rsidRDefault="00FA1D76" w:rsidP="00FA1D76">
            <w:pPr>
              <w:jc w:val="center"/>
              <w:rPr>
                <w:i/>
                <w:sz w:val="22"/>
                <w:szCs w:val="22"/>
                <w:lang w:val="pt-PT"/>
              </w:rPr>
            </w:pPr>
            <w:r w:rsidRPr="005E1203">
              <w:rPr>
                <w:i/>
                <w:sz w:val="22"/>
                <w:szCs w:val="22"/>
                <w:lang w:val="pt-PT"/>
              </w:rPr>
              <w:t>Investigador coordenador</w:t>
            </w:r>
          </w:p>
        </w:tc>
      </w:tr>
      <w:tr w:rsidR="00FA1D76" w:rsidRPr="005E1203" w14:paraId="4C01E225" w14:textId="77777777" w:rsidTr="0066573B">
        <w:trPr>
          <w:jc w:val="center"/>
        </w:trPr>
        <w:tc>
          <w:tcPr>
            <w:tcW w:w="969" w:type="dxa"/>
            <w:vAlign w:val="center"/>
          </w:tcPr>
          <w:p w14:paraId="6088CC12" w14:textId="77777777" w:rsidR="007C2A7A" w:rsidRPr="005E1203" w:rsidRDefault="007C2A7A" w:rsidP="00FA1D76">
            <w:pPr>
              <w:jc w:val="center"/>
              <w:rPr>
                <w:sz w:val="22"/>
                <w:szCs w:val="22"/>
                <w:lang w:val="pt-PT"/>
              </w:rPr>
            </w:pPr>
            <w:r w:rsidRPr="005E1203">
              <w:rPr>
                <w:sz w:val="22"/>
                <w:szCs w:val="22"/>
                <w:lang w:val="pt-PT"/>
              </w:rPr>
              <w:t>TRU</w:t>
            </w:r>
          </w:p>
          <w:p w14:paraId="7B09C359" w14:textId="77777777" w:rsidR="00FA1D76" w:rsidRPr="005E1203" w:rsidRDefault="007C2A7A" w:rsidP="00FA1D76">
            <w:pPr>
              <w:jc w:val="center"/>
              <w:rPr>
                <w:sz w:val="22"/>
                <w:szCs w:val="22"/>
                <w:lang w:val="pt-PT"/>
              </w:rPr>
            </w:pPr>
            <w:r w:rsidRPr="005E1203">
              <w:rPr>
                <w:sz w:val="22"/>
                <w:szCs w:val="22"/>
                <w:lang w:val="pt-PT"/>
              </w:rPr>
              <w:t xml:space="preserve">NR </w:t>
            </w:r>
            <w:r w:rsidR="00FA1D76" w:rsidRPr="005E1203">
              <w:rPr>
                <w:sz w:val="22"/>
                <w:szCs w:val="22"/>
                <w:lang w:val="pt-PT"/>
              </w:rPr>
              <w:t>33</w:t>
            </w:r>
          </w:p>
        </w:tc>
        <w:tc>
          <w:tcPr>
            <w:tcW w:w="940" w:type="dxa"/>
            <w:vAlign w:val="center"/>
          </w:tcPr>
          <w:p w14:paraId="4098345A" w14:textId="77777777" w:rsidR="007C2A7A" w:rsidRPr="005E1203" w:rsidRDefault="007C2A7A" w:rsidP="00FA1D76">
            <w:pPr>
              <w:jc w:val="center"/>
              <w:rPr>
                <w:sz w:val="22"/>
                <w:szCs w:val="22"/>
                <w:lang w:val="pt-PT"/>
              </w:rPr>
            </w:pPr>
            <w:r w:rsidRPr="005E1203">
              <w:rPr>
                <w:sz w:val="22"/>
                <w:szCs w:val="22"/>
                <w:lang w:val="pt-PT"/>
              </w:rPr>
              <w:t>TRU</w:t>
            </w:r>
          </w:p>
          <w:p w14:paraId="2A1D46D3" w14:textId="77777777" w:rsidR="00FA1D76" w:rsidRPr="005E1203" w:rsidRDefault="007C2A7A" w:rsidP="00FA1D76">
            <w:pPr>
              <w:jc w:val="center"/>
              <w:rPr>
                <w:sz w:val="22"/>
                <w:szCs w:val="22"/>
                <w:lang w:val="pt-PT"/>
              </w:rPr>
            </w:pPr>
            <w:r w:rsidRPr="005E1203">
              <w:rPr>
                <w:sz w:val="22"/>
                <w:szCs w:val="22"/>
                <w:lang w:val="pt-PT"/>
              </w:rPr>
              <w:t xml:space="preserve">NR </w:t>
            </w:r>
            <w:r w:rsidR="00FA1D76" w:rsidRPr="005E1203">
              <w:rPr>
                <w:sz w:val="22"/>
                <w:szCs w:val="22"/>
                <w:lang w:val="pt-PT"/>
              </w:rPr>
              <w:t>38</w:t>
            </w:r>
          </w:p>
        </w:tc>
        <w:tc>
          <w:tcPr>
            <w:tcW w:w="1006" w:type="dxa"/>
            <w:vAlign w:val="center"/>
          </w:tcPr>
          <w:p w14:paraId="4032D63B" w14:textId="77777777" w:rsidR="007C2A7A" w:rsidRPr="005E1203" w:rsidRDefault="007C2A7A" w:rsidP="00FA1D76">
            <w:pPr>
              <w:jc w:val="center"/>
              <w:rPr>
                <w:sz w:val="22"/>
                <w:szCs w:val="22"/>
                <w:lang w:val="pt-PT"/>
              </w:rPr>
            </w:pPr>
            <w:r w:rsidRPr="005E1203">
              <w:rPr>
                <w:sz w:val="22"/>
                <w:szCs w:val="22"/>
                <w:lang w:val="pt-PT"/>
              </w:rPr>
              <w:t>TRU</w:t>
            </w:r>
          </w:p>
          <w:p w14:paraId="79517D81" w14:textId="77777777" w:rsidR="00FA1D76" w:rsidRPr="005E1203" w:rsidRDefault="007C2A7A" w:rsidP="00FA1D76">
            <w:pPr>
              <w:jc w:val="center"/>
              <w:rPr>
                <w:sz w:val="22"/>
                <w:szCs w:val="22"/>
                <w:lang w:val="pt-PT"/>
              </w:rPr>
            </w:pPr>
            <w:r w:rsidRPr="005E1203">
              <w:rPr>
                <w:sz w:val="22"/>
                <w:szCs w:val="22"/>
                <w:lang w:val="pt-PT"/>
              </w:rPr>
              <w:t xml:space="preserve">NR </w:t>
            </w:r>
            <w:r w:rsidR="00FA1D76" w:rsidRPr="005E1203">
              <w:rPr>
                <w:sz w:val="22"/>
                <w:szCs w:val="22"/>
                <w:lang w:val="pt-PT"/>
              </w:rPr>
              <w:t>44</w:t>
            </w:r>
          </w:p>
        </w:tc>
        <w:tc>
          <w:tcPr>
            <w:tcW w:w="1006" w:type="dxa"/>
            <w:vAlign w:val="center"/>
          </w:tcPr>
          <w:p w14:paraId="4648C988" w14:textId="77777777" w:rsidR="007C2A7A" w:rsidRPr="005E1203" w:rsidRDefault="007C2A7A" w:rsidP="00FA1D76">
            <w:pPr>
              <w:jc w:val="center"/>
              <w:rPr>
                <w:sz w:val="22"/>
                <w:szCs w:val="22"/>
                <w:lang w:val="pt-PT"/>
              </w:rPr>
            </w:pPr>
            <w:r w:rsidRPr="005E1203">
              <w:rPr>
                <w:sz w:val="22"/>
                <w:szCs w:val="22"/>
                <w:lang w:val="pt-PT"/>
              </w:rPr>
              <w:t>TRU</w:t>
            </w:r>
          </w:p>
          <w:p w14:paraId="7168300F" w14:textId="77777777" w:rsidR="00FA1D76" w:rsidRPr="005E1203" w:rsidRDefault="007C2A7A" w:rsidP="00FA1D76">
            <w:pPr>
              <w:jc w:val="center"/>
              <w:rPr>
                <w:sz w:val="22"/>
                <w:szCs w:val="22"/>
                <w:lang w:val="pt-PT"/>
              </w:rPr>
            </w:pPr>
            <w:r w:rsidRPr="005E1203">
              <w:rPr>
                <w:sz w:val="22"/>
                <w:szCs w:val="22"/>
                <w:lang w:val="pt-PT"/>
              </w:rPr>
              <w:t xml:space="preserve">NR </w:t>
            </w:r>
            <w:r w:rsidR="00FA1D76" w:rsidRPr="005E1203">
              <w:rPr>
                <w:sz w:val="22"/>
                <w:szCs w:val="22"/>
                <w:lang w:val="pt-PT"/>
              </w:rPr>
              <w:t>49</w:t>
            </w:r>
          </w:p>
        </w:tc>
        <w:tc>
          <w:tcPr>
            <w:tcW w:w="1326" w:type="dxa"/>
            <w:vAlign w:val="center"/>
          </w:tcPr>
          <w:p w14:paraId="45089E7E" w14:textId="77777777" w:rsidR="005F1772" w:rsidRPr="005E1203" w:rsidRDefault="005F1772" w:rsidP="00FA1D76">
            <w:pPr>
              <w:jc w:val="center"/>
              <w:rPr>
                <w:sz w:val="22"/>
                <w:szCs w:val="22"/>
                <w:lang w:val="pt-PT"/>
              </w:rPr>
            </w:pPr>
            <w:r w:rsidRPr="005E1203">
              <w:rPr>
                <w:sz w:val="22"/>
                <w:szCs w:val="22"/>
                <w:lang w:val="pt-PT"/>
              </w:rPr>
              <w:t>Escalão 1</w:t>
            </w:r>
          </w:p>
          <w:p w14:paraId="76B5291A" w14:textId="77777777" w:rsidR="00FA1D76" w:rsidRPr="005E1203" w:rsidRDefault="00FA1D76" w:rsidP="00FA1D76">
            <w:pPr>
              <w:jc w:val="center"/>
              <w:rPr>
                <w:sz w:val="22"/>
                <w:szCs w:val="22"/>
                <w:lang w:val="pt-PT"/>
              </w:rPr>
            </w:pPr>
            <w:r w:rsidRPr="005E1203">
              <w:rPr>
                <w:sz w:val="22"/>
                <w:szCs w:val="22"/>
                <w:lang w:val="pt-PT"/>
              </w:rPr>
              <w:t>Índice 195</w:t>
            </w:r>
          </w:p>
        </w:tc>
        <w:tc>
          <w:tcPr>
            <w:tcW w:w="1326" w:type="dxa"/>
            <w:vAlign w:val="center"/>
          </w:tcPr>
          <w:p w14:paraId="1EF6C8C7" w14:textId="77777777" w:rsidR="005F1772" w:rsidRPr="005E1203" w:rsidRDefault="005F1772" w:rsidP="005F1772">
            <w:pPr>
              <w:jc w:val="center"/>
              <w:rPr>
                <w:sz w:val="22"/>
                <w:szCs w:val="22"/>
                <w:lang w:val="pt-PT"/>
              </w:rPr>
            </w:pPr>
            <w:r w:rsidRPr="005E1203">
              <w:rPr>
                <w:sz w:val="22"/>
                <w:szCs w:val="22"/>
                <w:lang w:val="pt-PT"/>
              </w:rPr>
              <w:t>Escalão 1</w:t>
            </w:r>
          </w:p>
          <w:p w14:paraId="7C81375B" w14:textId="77777777" w:rsidR="00FA1D76" w:rsidRPr="005E1203" w:rsidRDefault="00DE6D02" w:rsidP="00FA1D76">
            <w:pPr>
              <w:jc w:val="center"/>
              <w:rPr>
                <w:sz w:val="22"/>
                <w:szCs w:val="22"/>
                <w:lang w:val="pt-PT"/>
              </w:rPr>
            </w:pPr>
            <w:r w:rsidRPr="005E1203">
              <w:rPr>
                <w:sz w:val="22"/>
                <w:szCs w:val="22"/>
                <w:lang w:val="pt-PT"/>
              </w:rPr>
              <w:t>Índice 220</w:t>
            </w:r>
          </w:p>
        </w:tc>
        <w:tc>
          <w:tcPr>
            <w:tcW w:w="1373" w:type="dxa"/>
            <w:vAlign w:val="center"/>
          </w:tcPr>
          <w:p w14:paraId="04359FB0" w14:textId="77777777" w:rsidR="005F1772" w:rsidRPr="005E1203" w:rsidRDefault="005F1772" w:rsidP="005F1772">
            <w:pPr>
              <w:jc w:val="center"/>
              <w:rPr>
                <w:sz w:val="22"/>
                <w:szCs w:val="22"/>
                <w:lang w:val="pt-PT"/>
              </w:rPr>
            </w:pPr>
            <w:r w:rsidRPr="005E1203">
              <w:rPr>
                <w:sz w:val="22"/>
                <w:szCs w:val="22"/>
                <w:lang w:val="pt-PT"/>
              </w:rPr>
              <w:t>Escalão 1</w:t>
            </w:r>
          </w:p>
          <w:p w14:paraId="183BDFB5" w14:textId="77777777" w:rsidR="00FA1D76" w:rsidRPr="005E1203" w:rsidRDefault="00DE6D02" w:rsidP="00FA1D76">
            <w:pPr>
              <w:jc w:val="center"/>
              <w:rPr>
                <w:sz w:val="22"/>
                <w:szCs w:val="22"/>
                <w:lang w:val="pt-PT"/>
              </w:rPr>
            </w:pPr>
            <w:r w:rsidRPr="005E1203">
              <w:rPr>
                <w:sz w:val="22"/>
                <w:szCs w:val="22"/>
                <w:lang w:val="pt-PT"/>
              </w:rPr>
              <w:t>Índice 285</w:t>
            </w:r>
          </w:p>
        </w:tc>
      </w:tr>
      <w:tr w:rsidR="0066573B" w:rsidRPr="005E1203" w14:paraId="77706B46" w14:textId="77777777" w:rsidTr="0066573B">
        <w:trPr>
          <w:jc w:val="center"/>
        </w:trPr>
        <w:tc>
          <w:tcPr>
            <w:tcW w:w="969" w:type="dxa"/>
            <w:vAlign w:val="center"/>
          </w:tcPr>
          <w:p w14:paraId="7F4D728A" w14:textId="5B9734CB" w:rsidR="0066573B" w:rsidRPr="005E1203" w:rsidRDefault="008C6BD3" w:rsidP="000706E2">
            <w:pPr>
              <w:jc w:val="center"/>
              <w:rPr>
                <w:sz w:val="22"/>
                <w:szCs w:val="22"/>
                <w:lang w:val="pt-PT"/>
              </w:rPr>
            </w:pPr>
            <w:r>
              <w:rPr>
                <w:sz w:val="22"/>
                <w:szCs w:val="22"/>
                <w:lang w:val="pt-PT"/>
              </w:rPr>
              <w:t>2</w:t>
            </w:r>
            <w:r w:rsidR="002A2326">
              <w:rPr>
                <w:sz w:val="22"/>
                <w:szCs w:val="22"/>
                <w:lang w:val="pt-PT"/>
              </w:rPr>
              <w:t>408</w:t>
            </w:r>
            <w:r>
              <w:rPr>
                <w:sz w:val="22"/>
                <w:szCs w:val="22"/>
                <w:lang w:val="pt-PT"/>
              </w:rPr>
              <w:t>,</w:t>
            </w:r>
            <w:r w:rsidR="002A2326">
              <w:rPr>
                <w:sz w:val="22"/>
                <w:szCs w:val="22"/>
                <w:lang w:val="pt-PT"/>
              </w:rPr>
              <w:t>11</w:t>
            </w:r>
          </w:p>
        </w:tc>
        <w:tc>
          <w:tcPr>
            <w:tcW w:w="940" w:type="dxa"/>
            <w:vAlign w:val="center"/>
          </w:tcPr>
          <w:p w14:paraId="593014D0" w14:textId="57C1A7CE" w:rsidR="0066573B" w:rsidRPr="005E1203" w:rsidRDefault="008C6BD3" w:rsidP="000706E2">
            <w:pPr>
              <w:jc w:val="center"/>
              <w:rPr>
                <w:sz w:val="22"/>
                <w:szCs w:val="22"/>
                <w:lang w:val="pt-PT"/>
              </w:rPr>
            </w:pPr>
            <w:r>
              <w:rPr>
                <w:sz w:val="22"/>
                <w:szCs w:val="22"/>
                <w:lang w:val="pt-PT"/>
              </w:rPr>
              <w:t>26</w:t>
            </w:r>
            <w:r w:rsidR="002A2326">
              <w:rPr>
                <w:sz w:val="22"/>
                <w:szCs w:val="22"/>
                <w:lang w:val="pt-PT"/>
              </w:rPr>
              <w:t>79</w:t>
            </w:r>
            <w:r>
              <w:rPr>
                <w:sz w:val="22"/>
                <w:szCs w:val="22"/>
                <w:lang w:val="pt-PT"/>
              </w:rPr>
              <w:t>,</w:t>
            </w:r>
            <w:r w:rsidR="002A2326">
              <w:rPr>
                <w:sz w:val="22"/>
                <w:szCs w:val="22"/>
                <w:lang w:val="pt-PT"/>
              </w:rPr>
              <w:t>17</w:t>
            </w:r>
          </w:p>
        </w:tc>
        <w:tc>
          <w:tcPr>
            <w:tcW w:w="1006" w:type="dxa"/>
            <w:vAlign w:val="center"/>
          </w:tcPr>
          <w:p w14:paraId="249B52FF" w14:textId="5A72EDF8" w:rsidR="0066573B" w:rsidRPr="005E1203" w:rsidRDefault="002A2326" w:rsidP="000706E2">
            <w:pPr>
              <w:jc w:val="center"/>
              <w:rPr>
                <w:sz w:val="22"/>
                <w:szCs w:val="22"/>
                <w:lang w:val="pt-PT"/>
              </w:rPr>
            </w:pPr>
            <w:r>
              <w:rPr>
                <w:sz w:val="22"/>
                <w:szCs w:val="22"/>
              </w:rPr>
              <w:t>3019</w:t>
            </w:r>
            <w:r w:rsidR="008C6BD3">
              <w:rPr>
                <w:sz w:val="22"/>
                <w:szCs w:val="22"/>
              </w:rPr>
              <w:t>,</w:t>
            </w:r>
            <w:r>
              <w:rPr>
                <w:sz w:val="22"/>
                <w:szCs w:val="22"/>
              </w:rPr>
              <w:t>58</w:t>
            </w:r>
          </w:p>
        </w:tc>
        <w:tc>
          <w:tcPr>
            <w:tcW w:w="1006" w:type="dxa"/>
            <w:vAlign w:val="center"/>
          </w:tcPr>
          <w:p w14:paraId="75CBB588" w14:textId="7D384826" w:rsidR="0066573B" w:rsidRPr="005E1203" w:rsidRDefault="008C6BD3" w:rsidP="000706E2">
            <w:pPr>
              <w:jc w:val="center"/>
              <w:rPr>
                <w:sz w:val="22"/>
                <w:szCs w:val="22"/>
                <w:lang w:val="pt-PT"/>
              </w:rPr>
            </w:pPr>
            <w:r>
              <w:rPr>
                <w:sz w:val="22"/>
                <w:szCs w:val="22"/>
              </w:rPr>
              <w:t>3</w:t>
            </w:r>
            <w:r w:rsidR="002A2326">
              <w:rPr>
                <w:sz w:val="22"/>
                <w:szCs w:val="22"/>
              </w:rPr>
              <w:t>308</w:t>
            </w:r>
            <w:r>
              <w:rPr>
                <w:sz w:val="22"/>
                <w:szCs w:val="22"/>
              </w:rPr>
              <w:t>,</w:t>
            </w:r>
            <w:r w:rsidR="002A2326">
              <w:rPr>
                <w:sz w:val="22"/>
                <w:szCs w:val="22"/>
              </w:rPr>
              <w:t>07</w:t>
            </w:r>
          </w:p>
        </w:tc>
        <w:tc>
          <w:tcPr>
            <w:tcW w:w="1326" w:type="dxa"/>
            <w:vAlign w:val="center"/>
          </w:tcPr>
          <w:p w14:paraId="23002BC0" w14:textId="34A970A1" w:rsidR="0066573B" w:rsidRPr="005E1203" w:rsidRDefault="00810CCC" w:rsidP="000706E2">
            <w:pPr>
              <w:jc w:val="center"/>
              <w:rPr>
                <w:sz w:val="22"/>
                <w:szCs w:val="22"/>
                <w:lang w:val="pt-PT"/>
              </w:rPr>
            </w:pPr>
            <w:r>
              <w:rPr>
                <w:sz w:val="22"/>
                <w:szCs w:val="22"/>
                <w:lang w:val="pt-PT"/>
              </w:rPr>
              <w:t>3</w:t>
            </w:r>
            <w:r w:rsidR="008C6BD3">
              <w:rPr>
                <w:sz w:val="22"/>
                <w:szCs w:val="22"/>
                <w:lang w:val="pt-PT"/>
              </w:rPr>
              <w:t>5</w:t>
            </w:r>
            <w:r w:rsidR="002A2326">
              <w:rPr>
                <w:sz w:val="22"/>
                <w:szCs w:val="22"/>
                <w:lang w:val="pt-PT"/>
              </w:rPr>
              <w:t>76</w:t>
            </w:r>
            <w:r w:rsidR="008C6BD3">
              <w:rPr>
                <w:sz w:val="22"/>
                <w:szCs w:val="22"/>
                <w:lang w:val="pt-PT"/>
              </w:rPr>
              <w:t>,</w:t>
            </w:r>
            <w:r w:rsidR="002A2326">
              <w:rPr>
                <w:sz w:val="22"/>
                <w:szCs w:val="22"/>
                <w:lang w:val="pt-PT"/>
              </w:rPr>
              <w:t>56</w:t>
            </w:r>
          </w:p>
        </w:tc>
        <w:tc>
          <w:tcPr>
            <w:tcW w:w="1326" w:type="dxa"/>
            <w:vAlign w:val="center"/>
          </w:tcPr>
          <w:p w14:paraId="589B3CA4" w14:textId="52D3548E" w:rsidR="0066573B" w:rsidRPr="005E1203" w:rsidRDefault="002A2326" w:rsidP="000706E2">
            <w:pPr>
              <w:jc w:val="center"/>
              <w:rPr>
                <w:sz w:val="22"/>
                <w:szCs w:val="22"/>
                <w:lang w:val="pt-PT"/>
              </w:rPr>
            </w:pPr>
            <w:r>
              <w:rPr>
                <w:sz w:val="22"/>
                <w:szCs w:val="22"/>
                <w:lang w:val="pt-PT"/>
              </w:rPr>
              <w:t>4035</w:t>
            </w:r>
            <w:r w:rsidR="008C6BD3">
              <w:rPr>
                <w:sz w:val="22"/>
                <w:szCs w:val="22"/>
                <w:lang w:val="pt-PT"/>
              </w:rPr>
              <w:t>,1</w:t>
            </w:r>
            <w:r>
              <w:rPr>
                <w:sz w:val="22"/>
                <w:szCs w:val="22"/>
                <w:lang w:val="pt-PT"/>
              </w:rPr>
              <w:t>0</w:t>
            </w:r>
          </w:p>
        </w:tc>
        <w:tc>
          <w:tcPr>
            <w:tcW w:w="1373" w:type="dxa"/>
            <w:vAlign w:val="center"/>
          </w:tcPr>
          <w:p w14:paraId="56723BE4" w14:textId="3836C97A" w:rsidR="0066573B" w:rsidRPr="005E1203" w:rsidRDefault="008C6BD3" w:rsidP="000706E2">
            <w:pPr>
              <w:jc w:val="center"/>
              <w:rPr>
                <w:sz w:val="22"/>
                <w:szCs w:val="22"/>
                <w:lang w:val="pt-PT"/>
              </w:rPr>
            </w:pPr>
            <w:r>
              <w:rPr>
                <w:sz w:val="22"/>
                <w:szCs w:val="22"/>
                <w:lang w:val="pt-PT"/>
              </w:rPr>
              <w:t>5</w:t>
            </w:r>
            <w:r w:rsidR="002A2326">
              <w:rPr>
                <w:sz w:val="22"/>
                <w:szCs w:val="22"/>
                <w:lang w:val="pt-PT"/>
              </w:rPr>
              <w:t>227</w:t>
            </w:r>
            <w:r>
              <w:rPr>
                <w:sz w:val="22"/>
                <w:szCs w:val="22"/>
                <w:lang w:val="pt-PT"/>
              </w:rPr>
              <w:t>,2</w:t>
            </w:r>
            <w:r w:rsidR="002A2326">
              <w:rPr>
                <w:sz w:val="22"/>
                <w:szCs w:val="22"/>
                <w:lang w:val="pt-PT"/>
              </w:rPr>
              <w:t>8</w:t>
            </w:r>
          </w:p>
        </w:tc>
      </w:tr>
      <w:bookmarkEnd w:id="9"/>
    </w:tbl>
    <w:p w14:paraId="2ED04747" w14:textId="77777777" w:rsidR="009210E0" w:rsidRDefault="009210E0" w:rsidP="00D35744">
      <w:pPr>
        <w:jc w:val="both"/>
        <w:rPr>
          <w:sz w:val="22"/>
          <w:szCs w:val="22"/>
          <w:lang w:val="pt-BR"/>
        </w:rPr>
      </w:pPr>
    </w:p>
    <w:p w14:paraId="074B4989" w14:textId="77777777" w:rsidR="00654EE4" w:rsidRPr="004633A1" w:rsidRDefault="00AD795D" w:rsidP="00D35744">
      <w:pPr>
        <w:jc w:val="both"/>
        <w:rPr>
          <w:sz w:val="22"/>
          <w:szCs w:val="22"/>
          <w:lang w:val="pt-BR"/>
        </w:rPr>
      </w:pPr>
      <w:r w:rsidRPr="004633A1">
        <w:rPr>
          <w:sz w:val="22"/>
          <w:szCs w:val="22"/>
          <w:lang w:val="pt-BR"/>
        </w:rPr>
        <w:t>6</w:t>
      </w:r>
      <w:r w:rsidR="002960DE" w:rsidRPr="004633A1">
        <w:rPr>
          <w:sz w:val="22"/>
          <w:szCs w:val="22"/>
          <w:lang w:val="pt-BR"/>
        </w:rPr>
        <w:t xml:space="preserve">. </w:t>
      </w:r>
    </w:p>
    <w:p w14:paraId="6E50BEF8" w14:textId="77777777" w:rsidR="00654EE4" w:rsidRPr="004633A1" w:rsidRDefault="00AD795D" w:rsidP="00D35744">
      <w:pPr>
        <w:ind w:left="284"/>
        <w:jc w:val="both"/>
        <w:rPr>
          <w:sz w:val="22"/>
          <w:szCs w:val="22"/>
          <w:lang w:val="pt-PT"/>
        </w:rPr>
      </w:pPr>
      <w:r w:rsidRPr="004633A1">
        <w:rPr>
          <w:sz w:val="22"/>
          <w:szCs w:val="22"/>
          <w:lang w:val="pt-BR"/>
        </w:rPr>
        <w:t>6</w:t>
      </w:r>
      <w:r w:rsidR="00654EE4" w:rsidRPr="004633A1">
        <w:rPr>
          <w:sz w:val="22"/>
          <w:szCs w:val="22"/>
          <w:lang w:val="pt-BR"/>
        </w:rPr>
        <w:t>.1 É</w:t>
      </w:r>
      <w:r w:rsidR="00654EE4" w:rsidRPr="004633A1">
        <w:rPr>
          <w:sz w:val="22"/>
          <w:szCs w:val="22"/>
          <w:lang w:val="pt-PT"/>
        </w:rPr>
        <w:t xml:space="preserve"> norma habilitante do presente procedimento concursal o Decreto Lei n.º 57/2016 de 29 de agosto que aprovou o regime de contratação de doutorados com vista a estimular o emprego científico e tecnológico em todas as áreas de conhecimento.</w:t>
      </w:r>
    </w:p>
    <w:p w14:paraId="2ABB24C2" w14:textId="77777777" w:rsidR="00654EE4" w:rsidRPr="004633A1" w:rsidRDefault="00654EE4" w:rsidP="00D35744">
      <w:pPr>
        <w:ind w:left="284"/>
        <w:jc w:val="both"/>
        <w:rPr>
          <w:sz w:val="22"/>
          <w:szCs w:val="22"/>
          <w:lang w:val="pt-BR"/>
        </w:rPr>
      </w:pPr>
    </w:p>
    <w:p w14:paraId="687DF945" w14:textId="77777777" w:rsidR="00654EE4" w:rsidRPr="004633A1" w:rsidRDefault="00AD795D" w:rsidP="00D35744">
      <w:pPr>
        <w:ind w:left="284"/>
        <w:jc w:val="both"/>
        <w:rPr>
          <w:sz w:val="22"/>
          <w:szCs w:val="22"/>
          <w:lang w:val="pt-PT"/>
        </w:rPr>
      </w:pPr>
      <w:r w:rsidRPr="004633A1">
        <w:rPr>
          <w:sz w:val="22"/>
          <w:szCs w:val="22"/>
          <w:lang w:val="pt-BR"/>
        </w:rPr>
        <w:t>6</w:t>
      </w:r>
      <w:r w:rsidR="00654EE4" w:rsidRPr="004633A1">
        <w:rPr>
          <w:sz w:val="22"/>
          <w:szCs w:val="22"/>
          <w:lang w:val="pt-BR"/>
        </w:rPr>
        <w:t>.2</w:t>
      </w:r>
      <w:r w:rsidR="00654EE4" w:rsidRPr="004633A1">
        <w:rPr>
          <w:sz w:val="22"/>
          <w:szCs w:val="22"/>
          <w:lang w:val="pt-PT"/>
        </w:rPr>
        <w:t xml:space="preserve"> A abertura do  presente </w:t>
      </w:r>
      <w:r w:rsidR="00337D2E" w:rsidRPr="004633A1">
        <w:rPr>
          <w:sz w:val="22"/>
          <w:szCs w:val="22"/>
          <w:lang w:val="pt-PT"/>
        </w:rPr>
        <w:t>procedimento concursal</w:t>
      </w:r>
      <w:r w:rsidR="00654EE4" w:rsidRPr="004633A1">
        <w:rPr>
          <w:sz w:val="22"/>
          <w:szCs w:val="22"/>
          <w:lang w:val="pt-PT"/>
        </w:rPr>
        <w:t xml:space="preserve"> destina-se à seleção de um lugar de doutorado</w:t>
      </w:r>
      <w:r w:rsidR="004A3C37" w:rsidRPr="004633A1">
        <w:rPr>
          <w:sz w:val="22"/>
          <w:szCs w:val="22"/>
          <w:lang w:val="pt-PT"/>
        </w:rPr>
        <w:t>/a</w:t>
      </w:r>
      <w:r w:rsidR="00654EE4" w:rsidRPr="004633A1">
        <w:rPr>
          <w:sz w:val="22"/>
          <w:szCs w:val="22"/>
          <w:lang w:val="pt-PT"/>
        </w:rPr>
        <w:t xml:space="preserve"> p</w:t>
      </w:r>
      <w:r w:rsidR="00BB0BC7" w:rsidRPr="004633A1">
        <w:rPr>
          <w:sz w:val="22"/>
          <w:szCs w:val="22"/>
          <w:lang w:val="pt-PT"/>
        </w:rPr>
        <w:t>ara o exercício</w:t>
      </w:r>
      <w:r w:rsidR="004A3C37" w:rsidRPr="004633A1">
        <w:rPr>
          <w:sz w:val="22"/>
          <w:szCs w:val="22"/>
          <w:lang w:val="pt-PT"/>
        </w:rPr>
        <w:t xml:space="preserve"> de atividades de </w:t>
      </w:r>
      <w:r w:rsidR="004A3C37" w:rsidRPr="004633A1">
        <w:rPr>
          <w:sz w:val="22"/>
          <w:szCs w:val="22"/>
          <w:lang w:val="pt-BR"/>
        </w:rPr>
        <w:fldChar w:fldCharType="begin">
          <w:ffData>
            <w:name w:val="Dropdown1"/>
            <w:enabled/>
            <w:calcOnExit w:val="0"/>
            <w:ddList>
              <w:listEntry w:val="selecionar opção"/>
              <w:listEntry w:val="investigação científica"/>
              <w:listEntry w:val="desenvolvimento tecnológico"/>
              <w:listEntry w:val="gestão e comunicação em C&amp;T"/>
            </w:ddList>
          </w:ffData>
        </w:fldChar>
      </w:r>
      <w:r w:rsidR="004A3C37" w:rsidRPr="004633A1">
        <w:rPr>
          <w:sz w:val="22"/>
          <w:szCs w:val="22"/>
          <w:lang w:val="pt-BR"/>
        </w:rPr>
        <w:instrText xml:space="preserve"> FORMDROPDOWN </w:instrText>
      </w:r>
      <w:r w:rsidR="00831F39">
        <w:rPr>
          <w:sz w:val="22"/>
          <w:szCs w:val="22"/>
          <w:lang w:val="pt-BR"/>
        </w:rPr>
      </w:r>
      <w:r w:rsidR="00831F39">
        <w:rPr>
          <w:sz w:val="22"/>
          <w:szCs w:val="22"/>
          <w:lang w:val="pt-BR"/>
        </w:rPr>
        <w:fldChar w:fldCharType="separate"/>
      </w:r>
      <w:r w:rsidR="004A3C37" w:rsidRPr="004633A1">
        <w:rPr>
          <w:sz w:val="22"/>
          <w:szCs w:val="22"/>
          <w:lang w:val="pt-BR"/>
        </w:rPr>
        <w:fldChar w:fldCharType="end"/>
      </w:r>
      <w:r w:rsidR="00BB0BC7" w:rsidRPr="004633A1">
        <w:rPr>
          <w:sz w:val="22"/>
          <w:szCs w:val="22"/>
          <w:lang w:val="pt-PT"/>
        </w:rPr>
        <w:t xml:space="preserve"> </w:t>
      </w:r>
      <w:r w:rsidR="00F5213C" w:rsidRPr="004633A1">
        <w:rPr>
          <w:sz w:val="22"/>
          <w:szCs w:val="22"/>
          <w:lang w:val="pt-PT"/>
        </w:rPr>
        <w:t xml:space="preserve"> </w:t>
      </w:r>
      <w:r w:rsidR="00654EE4" w:rsidRPr="004633A1">
        <w:rPr>
          <w:sz w:val="22"/>
          <w:szCs w:val="22"/>
          <w:lang w:val="pt-PT"/>
        </w:rPr>
        <w:t>em regime de contrato de trabalho a termo resolutivo incerto ao abrigo do Código do Trabalho  aprovado pela Lei n.º 7/2</w:t>
      </w:r>
      <w:r w:rsidR="00D90D53" w:rsidRPr="004633A1">
        <w:rPr>
          <w:sz w:val="22"/>
          <w:szCs w:val="22"/>
          <w:lang w:val="pt-PT"/>
        </w:rPr>
        <w:t>009 de 12 de fevereiro na sua a</w:t>
      </w:r>
      <w:r w:rsidR="00654EE4" w:rsidRPr="004633A1">
        <w:rPr>
          <w:sz w:val="22"/>
          <w:szCs w:val="22"/>
          <w:lang w:val="pt-PT"/>
        </w:rPr>
        <w:t>tual redação, sendo fundamento da contratação a execução de serviço determinado, precisamente definido e não duradouro, sendo a contratação obrigatoriamente  financiada qualq</w:t>
      </w:r>
      <w:r w:rsidR="00395BDD" w:rsidRPr="004633A1">
        <w:rPr>
          <w:sz w:val="22"/>
          <w:szCs w:val="22"/>
          <w:lang w:val="pt-PT"/>
        </w:rPr>
        <w:t>uer que seja a sua proveniência</w:t>
      </w:r>
      <w:r w:rsidR="00654EE4" w:rsidRPr="004633A1">
        <w:rPr>
          <w:sz w:val="22"/>
          <w:szCs w:val="22"/>
          <w:lang w:val="pt-PT"/>
        </w:rPr>
        <w:t>.</w:t>
      </w:r>
    </w:p>
    <w:p w14:paraId="43D0C141" w14:textId="77777777" w:rsidR="00654EE4" w:rsidRPr="004633A1" w:rsidRDefault="00654EE4" w:rsidP="00D35744">
      <w:pPr>
        <w:ind w:left="284"/>
        <w:jc w:val="both"/>
        <w:rPr>
          <w:sz w:val="22"/>
          <w:szCs w:val="22"/>
          <w:lang w:val="pt-PT"/>
        </w:rPr>
      </w:pPr>
    </w:p>
    <w:p w14:paraId="3A92B7C0" w14:textId="77777777" w:rsidR="0077418D" w:rsidRPr="004633A1" w:rsidRDefault="00AD795D" w:rsidP="00D35744">
      <w:pPr>
        <w:ind w:left="284"/>
        <w:jc w:val="both"/>
        <w:rPr>
          <w:sz w:val="22"/>
          <w:szCs w:val="22"/>
          <w:lang w:val="pt-PT"/>
        </w:rPr>
      </w:pPr>
      <w:r w:rsidRPr="004633A1">
        <w:rPr>
          <w:sz w:val="22"/>
          <w:szCs w:val="22"/>
          <w:lang w:val="pt-PT"/>
        </w:rPr>
        <w:t>6</w:t>
      </w:r>
      <w:r w:rsidR="00654EE4" w:rsidRPr="004633A1">
        <w:rPr>
          <w:sz w:val="22"/>
          <w:szCs w:val="22"/>
          <w:lang w:val="pt-PT"/>
        </w:rPr>
        <w:t xml:space="preserve">.3 </w:t>
      </w:r>
      <w:r w:rsidR="00C67B55" w:rsidRPr="004633A1">
        <w:rPr>
          <w:sz w:val="22"/>
          <w:szCs w:val="22"/>
          <w:lang w:val="pt-PT"/>
        </w:rPr>
        <w:t xml:space="preserve">O contrato a termo incerto tem a duração máxima </w:t>
      </w:r>
      <w:r w:rsidR="00F62945" w:rsidRPr="004633A1">
        <w:rPr>
          <w:sz w:val="22"/>
          <w:szCs w:val="22"/>
          <w:lang w:val="pt-PT"/>
        </w:rPr>
        <w:fldChar w:fldCharType="begin">
          <w:ffData>
            <w:name w:val="Dropdown3"/>
            <w:enabled/>
            <w:calcOnExit w:val="0"/>
            <w:ddList>
              <w:listEntry w:val="selecionar opção"/>
              <w:listEntry w:val="do projeto que o suporta"/>
              <w:listEntry w:val="da tarefa do projeto que o suporta"/>
            </w:ddList>
          </w:ffData>
        </w:fldChar>
      </w:r>
      <w:bookmarkStart w:id="10" w:name="Dropdown3"/>
      <w:r w:rsidR="00F62945" w:rsidRPr="004633A1">
        <w:rPr>
          <w:sz w:val="22"/>
          <w:szCs w:val="22"/>
          <w:lang w:val="pt-PT"/>
        </w:rPr>
        <w:instrText xml:space="preserve"> FORMDROPDOWN </w:instrText>
      </w:r>
      <w:r w:rsidR="00831F39">
        <w:rPr>
          <w:sz w:val="22"/>
          <w:szCs w:val="22"/>
          <w:lang w:val="pt-PT"/>
        </w:rPr>
      </w:r>
      <w:r w:rsidR="00831F39">
        <w:rPr>
          <w:sz w:val="22"/>
          <w:szCs w:val="22"/>
          <w:lang w:val="pt-PT"/>
        </w:rPr>
        <w:fldChar w:fldCharType="separate"/>
      </w:r>
      <w:r w:rsidR="00F62945" w:rsidRPr="004633A1">
        <w:rPr>
          <w:sz w:val="22"/>
          <w:szCs w:val="22"/>
          <w:lang w:val="pt-PT"/>
        </w:rPr>
        <w:fldChar w:fldCharType="end"/>
      </w:r>
      <w:bookmarkEnd w:id="10"/>
      <w:r w:rsidR="007E6E95" w:rsidRPr="004633A1">
        <w:rPr>
          <w:sz w:val="22"/>
          <w:szCs w:val="22"/>
          <w:lang w:val="pt-PT"/>
        </w:rPr>
        <w:t>, sendo esta expec</w:t>
      </w:r>
      <w:r w:rsidR="00F62945" w:rsidRPr="004633A1">
        <w:rPr>
          <w:sz w:val="22"/>
          <w:szCs w:val="22"/>
          <w:lang w:val="pt-PT"/>
        </w:rPr>
        <w:t>tave</w:t>
      </w:r>
      <w:r w:rsidR="007E6E95" w:rsidRPr="004633A1">
        <w:rPr>
          <w:sz w:val="22"/>
          <w:szCs w:val="22"/>
          <w:lang w:val="pt-PT"/>
        </w:rPr>
        <w:t>l</w:t>
      </w:r>
      <w:r w:rsidR="00F62945" w:rsidRPr="004633A1">
        <w:rPr>
          <w:sz w:val="22"/>
          <w:szCs w:val="22"/>
          <w:lang w:val="pt-PT"/>
        </w:rPr>
        <w:t xml:space="preserve">mente de </w:t>
      </w:r>
      <w:r w:rsidR="00F62945" w:rsidRPr="004633A1">
        <w:rPr>
          <w:sz w:val="22"/>
          <w:szCs w:val="22"/>
          <w:lang w:val="pt-PT"/>
        </w:rPr>
        <w:fldChar w:fldCharType="begin">
          <w:ffData>
            <w:name w:val="Text9"/>
            <w:enabled/>
            <w:calcOnExit w:val="0"/>
            <w:textInput>
              <w:type w:val="number"/>
              <w:default w:val="00"/>
              <w:maxLength w:val="3"/>
            </w:textInput>
          </w:ffData>
        </w:fldChar>
      </w:r>
      <w:bookmarkStart w:id="11" w:name="Text9"/>
      <w:r w:rsidR="00F62945" w:rsidRPr="004633A1">
        <w:rPr>
          <w:sz w:val="22"/>
          <w:szCs w:val="22"/>
          <w:lang w:val="pt-PT"/>
        </w:rPr>
        <w:instrText xml:space="preserve"> FORMTEXT </w:instrText>
      </w:r>
      <w:r w:rsidR="00F62945" w:rsidRPr="004633A1">
        <w:rPr>
          <w:sz w:val="22"/>
          <w:szCs w:val="22"/>
          <w:lang w:val="pt-PT"/>
        </w:rPr>
      </w:r>
      <w:r w:rsidR="00F62945" w:rsidRPr="004633A1">
        <w:rPr>
          <w:sz w:val="22"/>
          <w:szCs w:val="22"/>
          <w:lang w:val="pt-PT"/>
        </w:rPr>
        <w:fldChar w:fldCharType="separate"/>
      </w:r>
      <w:r w:rsidR="00F62945" w:rsidRPr="004633A1">
        <w:rPr>
          <w:noProof/>
          <w:sz w:val="22"/>
          <w:szCs w:val="22"/>
          <w:lang w:val="pt-PT"/>
        </w:rPr>
        <w:t>00</w:t>
      </w:r>
      <w:r w:rsidR="00F62945" w:rsidRPr="004633A1">
        <w:rPr>
          <w:sz w:val="22"/>
          <w:szCs w:val="22"/>
          <w:lang w:val="pt-PT"/>
        </w:rPr>
        <w:fldChar w:fldCharType="end"/>
      </w:r>
      <w:bookmarkEnd w:id="11"/>
      <w:r w:rsidR="00C67B55" w:rsidRPr="004633A1">
        <w:rPr>
          <w:sz w:val="22"/>
          <w:szCs w:val="22"/>
          <w:lang w:val="pt-PT"/>
        </w:rPr>
        <w:t xml:space="preserve"> </w:t>
      </w:r>
      <w:r w:rsidR="00F62945" w:rsidRPr="004633A1">
        <w:rPr>
          <w:sz w:val="22"/>
          <w:szCs w:val="22"/>
          <w:lang w:val="pt-PT"/>
        </w:rPr>
        <w:fldChar w:fldCharType="begin">
          <w:ffData>
            <w:name w:val="Dropdown4"/>
            <w:enabled/>
            <w:calcOnExit w:val="0"/>
            <w:ddList>
              <w:listEntry w:val="selecionar opção"/>
              <w:listEntry w:val="anos"/>
              <w:listEntry w:val="meses"/>
            </w:ddList>
          </w:ffData>
        </w:fldChar>
      </w:r>
      <w:bookmarkStart w:id="12" w:name="Dropdown4"/>
      <w:r w:rsidR="00F62945" w:rsidRPr="004633A1">
        <w:rPr>
          <w:sz w:val="22"/>
          <w:szCs w:val="22"/>
          <w:lang w:val="pt-PT"/>
        </w:rPr>
        <w:instrText xml:space="preserve"> FORMDROPDOWN </w:instrText>
      </w:r>
      <w:r w:rsidR="00831F39">
        <w:rPr>
          <w:sz w:val="22"/>
          <w:szCs w:val="22"/>
          <w:lang w:val="pt-PT"/>
        </w:rPr>
      </w:r>
      <w:r w:rsidR="00831F39">
        <w:rPr>
          <w:sz w:val="22"/>
          <w:szCs w:val="22"/>
          <w:lang w:val="pt-PT"/>
        </w:rPr>
        <w:fldChar w:fldCharType="separate"/>
      </w:r>
      <w:r w:rsidR="00F62945" w:rsidRPr="004633A1">
        <w:rPr>
          <w:sz w:val="22"/>
          <w:szCs w:val="22"/>
          <w:lang w:val="pt-PT"/>
        </w:rPr>
        <w:fldChar w:fldCharType="end"/>
      </w:r>
      <w:bookmarkEnd w:id="12"/>
      <w:r w:rsidR="00F5213C" w:rsidRPr="004633A1">
        <w:rPr>
          <w:sz w:val="22"/>
          <w:szCs w:val="22"/>
          <w:lang w:val="pt-PT"/>
        </w:rPr>
        <w:t>..</w:t>
      </w:r>
    </w:p>
    <w:p w14:paraId="29A01220" w14:textId="77777777" w:rsidR="00F62945" w:rsidRPr="004633A1" w:rsidRDefault="00F62945" w:rsidP="00D35744">
      <w:pPr>
        <w:ind w:left="284"/>
        <w:jc w:val="both"/>
        <w:rPr>
          <w:sz w:val="22"/>
          <w:szCs w:val="22"/>
          <w:lang w:val="pt-PT"/>
        </w:rPr>
      </w:pPr>
    </w:p>
    <w:p w14:paraId="7CE41323" w14:textId="77777777" w:rsidR="002960DE" w:rsidRPr="004633A1" w:rsidRDefault="00AD795D" w:rsidP="00D35744">
      <w:pPr>
        <w:ind w:left="284"/>
        <w:jc w:val="both"/>
        <w:rPr>
          <w:sz w:val="22"/>
          <w:szCs w:val="22"/>
          <w:lang w:val="pt-PT"/>
        </w:rPr>
      </w:pPr>
      <w:r w:rsidRPr="004633A1">
        <w:rPr>
          <w:sz w:val="22"/>
          <w:szCs w:val="22"/>
          <w:lang w:val="pt-PT"/>
        </w:rPr>
        <w:t>6</w:t>
      </w:r>
      <w:r w:rsidR="00654EE4" w:rsidRPr="004633A1">
        <w:rPr>
          <w:sz w:val="22"/>
          <w:szCs w:val="22"/>
          <w:lang w:val="pt-PT"/>
        </w:rPr>
        <w:t xml:space="preserve">.4 A  cessação do financiamento, a extinção do </w:t>
      </w:r>
      <w:r w:rsidR="00166CEE" w:rsidRPr="004633A1">
        <w:rPr>
          <w:sz w:val="22"/>
          <w:szCs w:val="22"/>
          <w:lang w:val="pt-PT"/>
        </w:rPr>
        <w:t>projeto</w:t>
      </w:r>
      <w:r w:rsidR="00654EE4" w:rsidRPr="004633A1">
        <w:rPr>
          <w:sz w:val="22"/>
          <w:szCs w:val="22"/>
          <w:lang w:val="pt-PT"/>
        </w:rPr>
        <w:t xml:space="preserve"> ou a conclusão das tarefas que constituem o objeto do presente procedimento concursal determinarão  a caducidade do contrato que operará com a comunicação a que alude o número um do artigo 345.º do Código do Trabalho, ou seja, “prevendo-se a ocorrência do termo, o empregador comunique a cessação do mesmo ao</w:t>
      </w:r>
      <w:r w:rsidR="00F5213C" w:rsidRPr="004633A1">
        <w:rPr>
          <w:sz w:val="22"/>
          <w:szCs w:val="22"/>
          <w:lang w:val="pt-PT"/>
        </w:rPr>
        <w:t>/à</w:t>
      </w:r>
      <w:r w:rsidR="00654EE4" w:rsidRPr="004633A1">
        <w:rPr>
          <w:sz w:val="22"/>
          <w:szCs w:val="22"/>
          <w:lang w:val="pt-PT"/>
        </w:rPr>
        <w:t xml:space="preserve"> trabalhador</w:t>
      </w:r>
      <w:r w:rsidR="00F5213C" w:rsidRPr="004633A1">
        <w:rPr>
          <w:sz w:val="22"/>
          <w:szCs w:val="22"/>
          <w:lang w:val="pt-PT"/>
        </w:rPr>
        <w:t>/a</w:t>
      </w:r>
      <w:r w:rsidR="00654EE4" w:rsidRPr="004633A1">
        <w:rPr>
          <w:sz w:val="22"/>
          <w:szCs w:val="22"/>
          <w:lang w:val="pt-PT"/>
        </w:rPr>
        <w:t>, com a antecedência mínima de sete, 30 ou 60 dias conforme o contrato tenha durado até seis meses, de seis meses a dois anos ou por período superior.”</w:t>
      </w:r>
      <w:r w:rsidR="00760975">
        <w:rPr>
          <w:sz w:val="22"/>
          <w:szCs w:val="22"/>
          <w:lang w:val="pt-PT"/>
        </w:rPr>
        <w:t xml:space="preserve"> </w:t>
      </w:r>
    </w:p>
    <w:p w14:paraId="54BF2AC9" w14:textId="77777777" w:rsidR="002960DE" w:rsidRPr="004633A1" w:rsidRDefault="002960DE" w:rsidP="00D35744">
      <w:pPr>
        <w:jc w:val="both"/>
        <w:rPr>
          <w:sz w:val="22"/>
          <w:szCs w:val="22"/>
          <w:lang w:val="pt-BR"/>
        </w:rPr>
      </w:pPr>
    </w:p>
    <w:p w14:paraId="44D951A3" w14:textId="77777777" w:rsidR="00DC03D7" w:rsidRPr="004633A1" w:rsidRDefault="00DC03D7" w:rsidP="00D35744">
      <w:pPr>
        <w:jc w:val="both"/>
        <w:rPr>
          <w:sz w:val="22"/>
          <w:szCs w:val="22"/>
          <w:lang w:val="pt-BR"/>
        </w:rPr>
      </w:pPr>
    </w:p>
    <w:p w14:paraId="601DB447" w14:textId="77777777" w:rsidR="003D7455" w:rsidRPr="004633A1" w:rsidRDefault="00AD795D" w:rsidP="00D35744">
      <w:pPr>
        <w:jc w:val="both"/>
        <w:rPr>
          <w:sz w:val="22"/>
          <w:szCs w:val="22"/>
          <w:lang w:val="pt-BR"/>
        </w:rPr>
      </w:pPr>
      <w:r w:rsidRPr="00032957">
        <w:rPr>
          <w:sz w:val="22"/>
          <w:szCs w:val="22"/>
          <w:lang w:val="pt-BR"/>
        </w:rPr>
        <w:t>7</w:t>
      </w:r>
      <w:r w:rsidR="005F2903" w:rsidRPr="00032957">
        <w:rPr>
          <w:sz w:val="22"/>
          <w:szCs w:val="22"/>
          <w:lang w:val="pt-BR"/>
        </w:rPr>
        <w:t xml:space="preserve">. </w:t>
      </w:r>
      <w:r w:rsidR="00C85B60" w:rsidRPr="00032957">
        <w:rPr>
          <w:rFonts w:asciiTheme="minorHAnsi" w:hAnsiTheme="minorHAnsi" w:cstheme="minorHAnsi"/>
          <w:sz w:val="22"/>
          <w:szCs w:val="22"/>
          <w:lang w:val="pt-BR"/>
        </w:rPr>
        <w:t>Ao procedimento concursal podem ser opositores/as candidatos/as nacionais, estrangeiros/as e apátridas que sejam titulares do grau de Doutor/a ou  de reconhecimento do grau de Doutor/a nos termos do Decreto-Lei  n.</w:t>
      </w:r>
      <w:r w:rsidR="00C85B60" w:rsidRPr="00032957">
        <w:rPr>
          <w:rFonts w:asciiTheme="minorHAnsi" w:hAnsiTheme="minorHAnsi" w:cstheme="minorHAnsi"/>
          <w:sz w:val="22"/>
          <w:szCs w:val="22"/>
          <w:vertAlign w:val="superscript"/>
          <w:lang w:val="pt-BR"/>
        </w:rPr>
        <w:t>o</w:t>
      </w:r>
      <w:r w:rsidR="00C85B60" w:rsidRPr="00032957">
        <w:rPr>
          <w:rFonts w:asciiTheme="minorHAnsi" w:hAnsiTheme="minorHAnsi" w:cstheme="minorHAnsi"/>
          <w:sz w:val="22"/>
          <w:szCs w:val="22"/>
          <w:lang w:val="pt-BR"/>
        </w:rPr>
        <w:t xml:space="preserve"> 66/2018, de 16 de agosto,  em ramo de conhecimento ou especialidade que abranja </w:t>
      </w:r>
      <w:r w:rsidR="00DC03D7" w:rsidRPr="00032957">
        <w:rPr>
          <w:sz w:val="22"/>
          <w:szCs w:val="22"/>
          <w:lang w:val="pt-BR"/>
        </w:rPr>
        <w:fldChar w:fldCharType="begin">
          <w:ffData>
            <w:name w:val=""/>
            <w:enabled/>
            <w:calcOnExit w:val="0"/>
            <w:ddList>
              <w:listEntry w:val="selecionar opção"/>
              <w:listEntry w:val="a área científica"/>
              <w:listEntry w:val="as áreas científicas"/>
            </w:ddList>
          </w:ffData>
        </w:fldChar>
      </w:r>
      <w:r w:rsidR="00DC03D7" w:rsidRPr="00032957">
        <w:rPr>
          <w:sz w:val="22"/>
          <w:szCs w:val="22"/>
          <w:lang w:val="pt-BR"/>
        </w:rPr>
        <w:instrText xml:space="preserve"> FORMDROPDOWN </w:instrText>
      </w:r>
      <w:r w:rsidR="00831F39">
        <w:rPr>
          <w:sz w:val="22"/>
          <w:szCs w:val="22"/>
          <w:lang w:val="pt-BR"/>
        </w:rPr>
      </w:r>
      <w:r w:rsidR="00831F39">
        <w:rPr>
          <w:sz w:val="22"/>
          <w:szCs w:val="22"/>
          <w:lang w:val="pt-BR"/>
        </w:rPr>
        <w:fldChar w:fldCharType="separate"/>
      </w:r>
      <w:r w:rsidR="00DC03D7" w:rsidRPr="00032957">
        <w:rPr>
          <w:sz w:val="22"/>
          <w:szCs w:val="22"/>
          <w:lang w:val="pt-BR"/>
        </w:rPr>
        <w:fldChar w:fldCharType="end"/>
      </w:r>
      <w:r w:rsidR="003D7455" w:rsidRPr="00032957">
        <w:rPr>
          <w:sz w:val="22"/>
          <w:szCs w:val="22"/>
          <w:lang w:val="pt-BR"/>
        </w:rPr>
        <w:t xml:space="preserve"> de </w:t>
      </w:r>
      <w:r w:rsidR="00DC03D7" w:rsidRPr="00032957">
        <w:rPr>
          <w:sz w:val="22"/>
          <w:szCs w:val="22"/>
          <w:lang w:val="pt-BR"/>
        </w:rPr>
        <w:fldChar w:fldCharType="begin">
          <w:ffData>
            <w:name w:val=""/>
            <w:enabled/>
            <w:calcOnExit w:val="0"/>
            <w:textInput>
              <w:default w:val="identificar a(s) área(s) científica(s)"/>
            </w:textInput>
          </w:ffData>
        </w:fldChar>
      </w:r>
      <w:r w:rsidR="00DC03D7" w:rsidRPr="00032957">
        <w:rPr>
          <w:sz w:val="22"/>
          <w:szCs w:val="22"/>
          <w:lang w:val="pt-BR"/>
        </w:rPr>
        <w:instrText xml:space="preserve"> FORMTEXT </w:instrText>
      </w:r>
      <w:r w:rsidR="00DC03D7" w:rsidRPr="00032957">
        <w:rPr>
          <w:sz w:val="22"/>
          <w:szCs w:val="22"/>
          <w:lang w:val="pt-BR"/>
        </w:rPr>
      </w:r>
      <w:r w:rsidR="00DC03D7" w:rsidRPr="00032957">
        <w:rPr>
          <w:sz w:val="22"/>
          <w:szCs w:val="22"/>
          <w:lang w:val="pt-BR"/>
        </w:rPr>
        <w:fldChar w:fldCharType="separate"/>
      </w:r>
      <w:r w:rsidR="00DC03D7" w:rsidRPr="00032957">
        <w:rPr>
          <w:noProof/>
          <w:sz w:val="22"/>
          <w:szCs w:val="22"/>
          <w:lang w:val="pt-BR"/>
        </w:rPr>
        <w:t>identificar a(s) área(s) científica(s)</w:t>
      </w:r>
      <w:r w:rsidR="00DC03D7" w:rsidRPr="00032957">
        <w:rPr>
          <w:sz w:val="22"/>
          <w:szCs w:val="22"/>
          <w:lang w:val="pt-BR"/>
        </w:rPr>
        <w:fldChar w:fldCharType="end"/>
      </w:r>
      <w:r w:rsidR="003D7455" w:rsidRPr="00032957">
        <w:rPr>
          <w:sz w:val="22"/>
          <w:szCs w:val="22"/>
          <w:lang w:val="pt-BR"/>
        </w:rPr>
        <w:t xml:space="preserve"> ou área científica afim</w:t>
      </w:r>
      <w:r w:rsidR="002960DE" w:rsidRPr="00032957">
        <w:rPr>
          <w:sz w:val="22"/>
          <w:szCs w:val="22"/>
          <w:lang w:val="pt-BR"/>
        </w:rPr>
        <w:t xml:space="preserve"> e sejam ainda detentores</w:t>
      </w:r>
      <w:r w:rsidR="00DC03D7" w:rsidRPr="00032957">
        <w:rPr>
          <w:sz w:val="22"/>
          <w:szCs w:val="22"/>
          <w:lang w:val="pt-BR"/>
        </w:rPr>
        <w:t>/</w:t>
      </w:r>
      <w:r w:rsidR="002960DE" w:rsidRPr="00032957">
        <w:rPr>
          <w:sz w:val="22"/>
          <w:szCs w:val="22"/>
          <w:lang w:val="pt-BR"/>
        </w:rPr>
        <w:t>as de um currículo científico e profissional que revele um perfil adequado à atividade a desenvolver</w:t>
      </w:r>
      <w:r w:rsidR="003D7455" w:rsidRPr="00032957">
        <w:rPr>
          <w:sz w:val="22"/>
          <w:szCs w:val="22"/>
          <w:lang w:val="pt-BR"/>
        </w:rPr>
        <w:t>.</w:t>
      </w:r>
    </w:p>
    <w:p w14:paraId="6E99EE5E" w14:textId="77777777" w:rsidR="00FE24C1" w:rsidRPr="004633A1" w:rsidRDefault="00FE24C1" w:rsidP="00D35744">
      <w:pPr>
        <w:jc w:val="both"/>
        <w:rPr>
          <w:sz w:val="22"/>
          <w:szCs w:val="22"/>
          <w:lang w:val="pt-BR"/>
        </w:rPr>
      </w:pPr>
    </w:p>
    <w:p w14:paraId="225A7F8A" w14:textId="77777777" w:rsidR="00DC03D7" w:rsidRPr="004633A1" w:rsidRDefault="00DC03D7" w:rsidP="00D35744">
      <w:pPr>
        <w:jc w:val="both"/>
        <w:rPr>
          <w:sz w:val="22"/>
          <w:szCs w:val="22"/>
          <w:lang w:val="pt-BR"/>
        </w:rPr>
      </w:pPr>
    </w:p>
    <w:p w14:paraId="04DBA07C" w14:textId="77777777" w:rsidR="002960DE" w:rsidRPr="004633A1" w:rsidRDefault="00AD795D" w:rsidP="00D35744">
      <w:pPr>
        <w:jc w:val="both"/>
        <w:rPr>
          <w:sz w:val="22"/>
          <w:szCs w:val="22"/>
          <w:lang w:val="pt-BR"/>
        </w:rPr>
      </w:pPr>
      <w:r w:rsidRPr="004633A1">
        <w:rPr>
          <w:sz w:val="22"/>
          <w:szCs w:val="22"/>
          <w:lang w:val="pt-BR"/>
        </w:rPr>
        <w:t>8</w:t>
      </w:r>
      <w:r w:rsidR="002960DE" w:rsidRPr="004633A1">
        <w:rPr>
          <w:sz w:val="22"/>
          <w:szCs w:val="22"/>
          <w:lang w:val="pt-BR"/>
        </w:rPr>
        <w:t>. Formalização das candidaturas:</w:t>
      </w:r>
    </w:p>
    <w:p w14:paraId="78A8763B" w14:textId="77777777" w:rsidR="002960DE" w:rsidRPr="004633A1" w:rsidRDefault="002960DE" w:rsidP="00D35744">
      <w:pPr>
        <w:jc w:val="both"/>
        <w:rPr>
          <w:sz w:val="22"/>
          <w:szCs w:val="22"/>
          <w:lang w:val="pt-BR"/>
        </w:rPr>
      </w:pPr>
    </w:p>
    <w:p w14:paraId="71CCB6AF" w14:textId="487F8CF4" w:rsidR="002960DE" w:rsidRPr="002F1BE6" w:rsidRDefault="00AD795D" w:rsidP="000E7D7D">
      <w:pPr>
        <w:ind w:left="284"/>
        <w:jc w:val="both"/>
        <w:rPr>
          <w:sz w:val="22"/>
          <w:szCs w:val="22"/>
          <w:lang w:val="pt-BR"/>
        </w:rPr>
      </w:pPr>
      <w:r w:rsidRPr="004633A1">
        <w:rPr>
          <w:sz w:val="22"/>
          <w:szCs w:val="22"/>
          <w:lang w:val="pt-BR"/>
        </w:rPr>
        <w:t>8</w:t>
      </w:r>
      <w:r w:rsidR="002960DE" w:rsidRPr="004633A1">
        <w:rPr>
          <w:sz w:val="22"/>
          <w:szCs w:val="22"/>
          <w:lang w:val="pt-BR"/>
        </w:rPr>
        <w:t xml:space="preserve">.1 As candidaturas são formalizadas mediante requerimento, disponibilizado no endereço eletrónico da </w:t>
      </w:r>
      <w:r w:rsidR="008D3957" w:rsidRPr="004633A1">
        <w:rPr>
          <w:sz w:val="22"/>
          <w:szCs w:val="22"/>
          <w:lang w:val="pt-BR"/>
        </w:rPr>
        <w:t>IST-ID</w:t>
      </w:r>
      <w:r w:rsidR="008C6BD3">
        <w:rPr>
          <w:sz w:val="22"/>
          <w:szCs w:val="22"/>
          <w:lang w:val="pt-BR"/>
        </w:rPr>
        <w:t xml:space="preserve"> </w:t>
      </w:r>
      <w:hyperlink r:id="rId8" w:history="1">
        <w:r w:rsidR="008C6BD3" w:rsidRPr="00320306">
          <w:rPr>
            <w:rStyle w:val="Hyperlink"/>
            <w:sz w:val="22"/>
            <w:szCs w:val="22"/>
            <w:lang w:val="pt-BR"/>
          </w:rPr>
          <w:t>https://ist-id.pt/recursos-humanos/investigadores/</w:t>
        </w:r>
      </w:hyperlink>
      <w:r w:rsidR="008C6BD3">
        <w:rPr>
          <w:sz w:val="22"/>
          <w:szCs w:val="22"/>
          <w:lang w:val="pt-BR"/>
        </w:rPr>
        <w:t xml:space="preserve"> </w:t>
      </w:r>
      <w:r w:rsidR="002960DE" w:rsidRPr="004633A1">
        <w:rPr>
          <w:sz w:val="22"/>
          <w:szCs w:val="22"/>
          <w:lang w:val="pt-BR"/>
        </w:rPr>
        <w:t xml:space="preserve">dirigido ao Presidente da </w:t>
      </w:r>
      <w:r w:rsidR="002960DE" w:rsidRPr="004633A1">
        <w:rPr>
          <w:sz w:val="22"/>
          <w:szCs w:val="22"/>
          <w:lang w:val="pt-PT"/>
        </w:rPr>
        <w:t>Associação do Instituto Superior Técnico para a Investigação e Desenvolvimento</w:t>
      </w:r>
      <w:r w:rsidR="00BE03DC" w:rsidRPr="004633A1">
        <w:rPr>
          <w:sz w:val="22"/>
          <w:szCs w:val="22"/>
          <w:lang w:val="pt-PT"/>
        </w:rPr>
        <w:t xml:space="preserve"> (</w:t>
      </w:r>
      <w:r w:rsidR="00BE03DC" w:rsidRPr="004633A1">
        <w:rPr>
          <w:sz w:val="22"/>
          <w:szCs w:val="22"/>
          <w:lang w:val="pt-BR"/>
        </w:rPr>
        <w:t>IST-ID</w:t>
      </w:r>
      <w:r w:rsidR="002960DE" w:rsidRPr="004633A1">
        <w:rPr>
          <w:sz w:val="22"/>
          <w:szCs w:val="22"/>
          <w:lang w:val="pt-BR"/>
        </w:rPr>
        <w:t xml:space="preserve">), onde </w:t>
      </w:r>
      <w:r w:rsidR="002960DE" w:rsidRPr="002F1BE6">
        <w:rPr>
          <w:sz w:val="22"/>
          <w:szCs w:val="22"/>
          <w:lang w:val="pt-BR"/>
        </w:rPr>
        <w:t>conste a identificação deste aviso, nome completo, filiação, número e data do bilhete de identidade, do Cartão de Cidadão, ou número de identificação civil, número de identificação fiscal, data e localidade de nascimento, estado civil, profissão, residência e endereço de contacto, incluindo endereço eletrónico e contacto telefónico.</w:t>
      </w:r>
    </w:p>
    <w:p w14:paraId="55893E26" w14:textId="77777777" w:rsidR="00214BAA" w:rsidRPr="002F1BE6" w:rsidRDefault="00B03C73" w:rsidP="00032957">
      <w:pPr>
        <w:spacing w:line="276" w:lineRule="auto"/>
        <w:ind w:left="284"/>
        <w:rPr>
          <w:sz w:val="22"/>
          <w:szCs w:val="22"/>
          <w:lang w:val="pt-BR"/>
        </w:rPr>
      </w:pPr>
      <w:r w:rsidRPr="002F1BE6">
        <w:rPr>
          <w:rFonts w:asciiTheme="minorHAnsi" w:hAnsiTheme="minorHAnsi"/>
          <w:color w:val="auto"/>
          <w:sz w:val="22"/>
          <w:szCs w:val="22"/>
          <w:lang w:val="pt-BR"/>
        </w:rPr>
        <w:t xml:space="preserve">O reconhecimento do grau de Doutor </w:t>
      </w:r>
      <w:r w:rsidR="002F1BE6" w:rsidRPr="002F1BE6">
        <w:rPr>
          <w:sz w:val="22"/>
          <w:szCs w:val="22"/>
          <w:lang w:val="pt-BR"/>
        </w:rPr>
        <w:t>deverá ser obtido</w:t>
      </w:r>
      <w:r w:rsidR="000E7D7D" w:rsidRPr="002F1BE6">
        <w:rPr>
          <w:sz w:val="22"/>
          <w:szCs w:val="22"/>
          <w:lang w:val="pt-BR"/>
        </w:rPr>
        <w:t xml:space="preserve"> até </w:t>
      </w:r>
      <w:r w:rsidR="002F1BE6" w:rsidRPr="002F1BE6">
        <w:rPr>
          <w:sz w:val="22"/>
          <w:szCs w:val="22"/>
          <w:lang w:val="pt-BR"/>
        </w:rPr>
        <w:t>à data do ato de contratação.</w:t>
      </w:r>
    </w:p>
    <w:p w14:paraId="0D222B46" w14:textId="77777777" w:rsidR="00032957" w:rsidRPr="002F1BE6" w:rsidRDefault="00032957" w:rsidP="000E7D7D">
      <w:pPr>
        <w:spacing w:line="276" w:lineRule="auto"/>
        <w:ind w:left="284"/>
        <w:jc w:val="both"/>
        <w:rPr>
          <w:rFonts w:asciiTheme="minorHAnsi" w:hAnsiTheme="minorHAnsi"/>
          <w:color w:val="auto"/>
          <w:sz w:val="22"/>
          <w:szCs w:val="22"/>
          <w:lang w:val="pt-BR"/>
        </w:rPr>
      </w:pPr>
    </w:p>
    <w:p w14:paraId="72E2CC62" w14:textId="77777777" w:rsidR="00BB0BC7" w:rsidRPr="002F1BE6" w:rsidRDefault="00214BAA" w:rsidP="00214BAA">
      <w:pPr>
        <w:ind w:left="284"/>
        <w:jc w:val="both"/>
        <w:rPr>
          <w:sz w:val="22"/>
          <w:szCs w:val="22"/>
          <w:lang w:val="pt-BR"/>
        </w:rPr>
      </w:pPr>
      <w:r w:rsidRPr="002F1BE6">
        <w:rPr>
          <w:rFonts w:asciiTheme="minorHAnsi" w:hAnsiTheme="minorHAnsi"/>
          <w:color w:val="auto"/>
          <w:sz w:val="22"/>
          <w:szCs w:val="22"/>
          <w:lang w:val="pt-BR"/>
        </w:rPr>
        <w:t>No requerimento de candidatura deverá o(a) candidato(a) indicar o seu consentimento para que as comunicações e notificações no âmbito deste procedimento concursal possam ter lugar por correio eletrónico, para o endereço eletrónico indicado na candidatura</w:t>
      </w:r>
      <w:r w:rsidR="00BB0BC7" w:rsidRPr="002F1BE6">
        <w:rPr>
          <w:sz w:val="22"/>
          <w:szCs w:val="22"/>
          <w:lang w:val="pt-BR"/>
        </w:rPr>
        <w:t>.</w:t>
      </w:r>
    </w:p>
    <w:p w14:paraId="01C7AF09" w14:textId="77777777" w:rsidR="00BB0BC7" w:rsidRPr="002F1BE6" w:rsidRDefault="00BB0BC7" w:rsidP="00D35744">
      <w:pPr>
        <w:ind w:left="284"/>
        <w:jc w:val="both"/>
        <w:rPr>
          <w:sz w:val="22"/>
          <w:szCs w:val="22"/>
          <w:lang w:val="pt-BR"/>
        </w:rPr>
      </w:pPr>
    </w:p>
    <w:p w14:paraId="6492A13E" w14:textId="77777777" w:rsidR="002960DE" w:rsidRPr="004633A1" w:rsidRDefault="00AD795D" w:rsidP="00D35744">
      <w:pPr>
        <w:spacing w:after="120"/>
        <w:ind w:left="284"/>
        <w:jc w:val="both"/>
        <w:rPr>
          <w:sz w:val="22"/>
          <w:szCs w:val="22"/>
          <w:lang w:val="pt-BR"/>
        </w:rPr>
      </w:pPr>
      <w:r w:rsidRPr="002F1BE6">
        <w:rPr>
          <w:sz w:val="22"/>
          <w:szCs w:val="22"/>
          <w:lang w:val="pt-BR"/>
        </w:rPr>
        <w:t>8</w:t>
      </w:r>
      <w:r w:rsidR="002960DE" w:rsidRPr="002F1BE6">
        <w:rPr>
          <w:sz w:val="22"/>
          <w:szCs w:val="22"/>
          <w:lang w:val="pt-BR"/>
        </w:rPr>
        <w:t xml:space="preserve">.2 A candidatura é acompanhada dos documentos comprovativos das condições previstas no ponto </w:t>
      </w:r>
      <w:r w:rsidRPr="002F1BE6">
        <w:rPr>
          <w:sz w:val="22"/>
          <w:szCs w:val="22"/>
          <w:lang w:val="pt-BR"/>
        </w:rPr>
        <w:t>7</w:t>
      </w:r>
      <w:r w:rsidR="002960DE" w:rsidRPr="004633A1">
        <w:rPr>
          <w:sz w:val="22"/>
          <w:szCs w:val="22"/>
          <w:lang w:val="pt-BR"/>
        </w:rPr>
        <w:t xml:space="preserve"> para admissão a este </w:t>
      </w:r>
      <w:r w:rsidR="00337D2E" w:rsidRPr="004633A1">
        <w:rPr>
          <w:sz w:val="22"/>
          <w:szCs w:val="22"/>
          <w:lang w:val="pt-BR"/>
        </w:rPr>
        <w:t>procedimento concursal</w:t>
      </w:r>
      <w:r w:rsidR="002960DE" w:rsidRPr="004633A1">
        <w:rPr>
          <w:sz w:val="22"/>
          <w:szCs w:val="22"/>
          <w:lang w:val="pt-BR"/>
        </w:rPr>
        <w:t>, nomeadamente:</w:t>
      </w:r>
    </w:p>
    <w:p w14:paraId="6840B179" w14:textId="77777777" w:rsidR="002960DE" w:rsidRPr="004633A1" w:rsidRDefault="002960DE" w:rsidP="00D35744">
      <w:pPr>
        <w:ind w:firstLine="720"/>
        <w:jc w:val="both"/>
        <w:rPr>
          <w:sz w:val="22"/>
          <w:szCs w:val="22"/>
          <w:lang w:val="pt-BR"/>
        </w:rPr>
      </w:pPr>
      <w:r w:rsidRPr="004633A1">
        <w:rPr>
          <w:sz w:val="22"/>
          <w:szCs w:val="22"/>
          <w:lang w:val="pt-BR"/>
        </w:rPr>
        <w:t>a) Cópia de certificado ou diploma;</w:t>
      </w:r>
    </w:p>
    <w:p w14:paraId="14E559A8" w14:textId="77777777" w:rsidR="002960DE" w:rsidRPr="004633A1" w:rsidRDefault="002960DE" w:rsidP="00D35744">
      <w:pPr>
        <w:ind w:left="720"/>
        <w:jc w:val="both"/>
        <w:rPr>
          <w:sz w:val="22"/>
          <w:szCs w:val="22"/>
          <w:lang w:val="pt-BR"/>
        </w:rPr>
      </w:pPr>
      <w:r w:rsidRPr="004633A1">
        <w:rPr>
          <w:sz w:val="22"/>
          <w:szCs w:val="22"/>
          <w:lang w:val="pt-BR"/>
        </w:rPr>
        <w:lastRenderedPageBreak/>
        <w:t>b) Tese de doutoramento ou documento(s) equivalente</w:t>
      </w:r>
      <w:r w:rsidR="00AD2E00" w:rsidRPr="004633A1">
        <w:rPr>
          <w:sz w:val="22"/>
          <w:szCs w:val="22"/>
          <w:lang w:val="pt-BR"/>
        </w:rPr>
        <w:t>(s)</w:t>
      </w:r>
      <w:r w:rsidRPr="004633A1">
        <w:rPr>
          <w:sz w:val="22"/>
          <w:szCs w:val="22"/>
          <w:lang w:val="pt-BR"/>
        </w:rPr>
        <w:t xml:space="preserve"> que determinou</w:t>
      </w:r>
      <w:r w:rsidR="00AD2E00" w:rsidRPr="004633A1">
        <w:rPr>
          <w:sz w:val="22"/>
          <w:szCs w:val="22"/>
          <w:lang w:val="pt-BR"/>
        </w:rPr>
        <w:t>(aram)</w:t>
      </w:r>
      <w:r w:rsidRPr="004633A1">
        <w:rPr>
          <w:sz w:val="22"/>
          <w:szCs w:val="22"/>
          <w:lang w:val="pt-BR"/>
        </w:rPr>
        <w:t xml:space="preserve"> a outorga deste grau académico;</w:t>
      </w:r>
    </w:p>
    <w:p w14:paraId="3DAD4EAF" w14:textId="77777777" w:rsidR="002960DE" w:rsidRPr="004633A1" w:rsidRDefault="002960DE" w:rsidP="00D35744">
      <w:pPr>
        <w:ind w:left="720"/>
        <w:jc w:val="both"/>
        <w:rPr>
          <w:sz w:val="22"/>
          <w:szCs w:val="22"/>
          <w:lang w:val="pt-BR"/>
        </w:rPr>
      </w:pPr>
      <w:r w:rsidRPr="004633A1">
        <w:rPr>
          <w:sz w:val="22"/>
          <w:szCs w:val="22"/>
          <w:lang w:val="pt-BR"/>
        </w:rPr>
        <w:t>c) Curriculum vitae detalhado, e estruturado de acordo com os itens dos pontos 1</w:t>
      </w:r>
      <w:r w:rsidR="00AD795D" w:rsidRPr="004633A1">
        <w:rPr>
          <w:sz w:val="22"/>
          <w:szCs w:val="22"/>
          <w:lang w:val="pt-BR"/>
        </w:rPr>
        <w:t>2</w:t>
      </w:r>
      <w:r w:rsidRPr="004633A1">
        <w:rPr>
          <w:sz w:val="22"/>
          <w:szCs w:val="22"/>
          <w:lang w:val="pt-BR"/>
        </w:rPr>
        <w:t xml:space="preserve"> e 1</w:t>
      </w:r>
      <w:r w:rsidR="00AD795D" w:rsidRPr="004633A1">
        <w:rPr>
          <w:sz w:val="22"/>
          <w:szCs w:val="22"/>
          <w:lang w:val="pt-BR"/>
        </w:rPr>
        <w:t>4</w:t>
      </w:r>
      <w:r w:rsidRPr="004633A1">
        <w:rPr>
          <w:sz w:val="22"/>
          <w:szCs w:val="22"/>
          <w:lang w:val="pt-BR"/>
        </w:rPr>
        <w:t>, devendo ser assinalados, com junção de cópia, os trabalhos que o candidato considera mais relevantes para cada um dos itens dos pontos 1</w:t>
      </w:r>
      <w:r w:rsidR="00AD795D" w:rsidRPr="004633A1">
        <w:rPr>
          <w:sz w:val="22"/>
          <w:szCs w:val="22"/>
          <w:lang w:val="pt-BR"/>
        </w:rPr>
        <w:t>2</w:t>
      </w:r>
      <w:r w:rsidRPr="004633A1">
        <w:rPr>
          <w:sz w:val="22"/>
          <w:szCs w:val="22"/>
          <w:lang w:val="pt-BR"/>
        </w:rPr>
        <w:t xml:space="preserve"> e 1</w:t>
      </w:r>
      <w:r w:rsidR="00AD795D" w:rsidRPr="004633A1">
        <w:rPr>
          <w:sz w:val="22"/>
          <w:szCs w:val="22"/>
          <w:lang w:val="pt-BR"/>
        </w:rPr>
        <w:t>4</w:t>
      </w:r>
      <w:r w:rsidRPr="004633A1">
        <w:rPr>
          <w:sz w:val="22"/>
          <w:szCs w:val="22"/>
          <w:lang w:val="pt-BR"/>
        </w:rPr>
        <w:t>;</w:t>
      </w:r>
    </w:p>
    <w:p w14:paraId="3CB06272" w14:textId="77777777" w:rsidR="002960DE" w:rsidRPr="004633A1" w:rsidRDefault="002960DE" w:rsidP="00D35744">
      <w:pPr>
        <w:ind w:firstLine="720"/>
        <w:jc w:val="both"/>
        <w:rPr>
          <w:sz w:val="22"/>
          <w:szCs w:val="22"/>
          <w:lang w:val="pt-BR"/>
        </w:rPr>
      </w:pPr>
      <w:r w:rsidRPr="004633A1">
        <w:rPr>
          <w:sz w:val="22"/>
          <w:szCs w:val="22"/>
          <w:lang w:val="pt-BR"/>
        </w:rPr>
        <w:t xml:space="preserve">d) </w:t>
      </w:r>
      <w:r w:rsidR="001D135B" w:rsidRPr="004633A1">
        <w:rPr>
          <w:sz w:val="22"/>
          <w:szCs w:val="22"/>
          <w:lang w:val="pt-BR"/>
        </w:rPr>
        <w:t>Projeto</w:t>
      </w:r>
      <w:r w:rsidRPr="004633A1">
        <w:rPr>
          <w:sz w:val="22"/>
          <w:szCs w:val="22"/>
          <w:lang w:val="pt-BR"/>
        </w:rPr>
        <w:t xml:space="preserve"> científico, que incida sobre</w:t>
      </w:r>
      <w:r w:rsidR="00AD2E00" w:rsidRPr="004633A1">
        <w:rPr>
          <w:sz w:val="22"/>
          <w:szCs w:val="22"/>
          <w:lang w:val="pt-BR"/>
        </w:rPr>
        <w:t xml:space="preserve"> </w:t>
      </w:r>
      <w:r w:rsidR="00AD2E00" w:rsidRPr="004633A1">
        <w:rPr>
          <w:sz w:val="22"/>
          <w:szCs w:val="22"/>
          <w:lang w:val="pt-BR"/>
        </w:rPr>
        <w:fldChar w:fldCharType="begin">
          <w:ffData>
            <w:name w:val="Text10"/>
            <w:enabled/>
            <w:calcOnExit w:val="0"/>
            <w:textInput>
              <w:default w:val="tema/tópico/descrição do projeto científico – texto idêntico a 14.5.1.a"/>
            </w:textInput>
          </w:ffData>
        </w:fldChar>
      </w:r>
      <w:bookmarkStart w:id="13" w:name="Text10"/>
      <w:r w:rsidR="00AD2E00" w:rsidRPr="004633A1">
        <w:rPr>
          <w:sz w:val="22"/>
          <w:szCs w:val="22"/>
          <w:lang w:val="pt-BR"/>
        </w:rPr>
        <w:instrText xml:space="preserve"> FORMTEXT </w:instrText>
      </w:r>
      <w:r w:rsidR="00AD2E00" w:rsidRPr="004633A1">
        <w:rPr>
          <w:sz w:val="22"/>
          <w:szCs w:val="22"/>
          <w:lang w:val="pt-BR"/>
        </w:rPr>
      </w:r>
      <w:r w:rsidR="00AD2E00" w:rsidRPr="004633A1">
        <w:rPr>
          <w:sz w:val="22"/>
          <w:szCs w:val="22"/>
          <w:lang w:val="pt-BR"/>
        </w:rPr>
        <w:fldChar w:fldCharType="separate"/>
      </w:r>
      <w:r w:rsidR="00AD2E00" w:rsidRPr="004633A1">
        <w:rPr>
          <w:noProof/>
          <w:sz w:val="22"/>
          <w:szCs w:val="22"/>
          <w:lang w:val="pt-BR"/>
        </w:rPr>
        <w:t>tema/tópico/descrição do projeto científico – texto idêntico a 14.5.1.a</w:t>
      </w:r>
      <w:r w:rsidR="00AD2E00" w:rsidRPr="004633A1">
        <w:rPr>
          <w:sz w:val="22"/>
          <w:szCs w:val="22"/>
          <w:lang w:val="pt-BR"/>
        </w:rPr>
        <w:fldChar w:fldCharType="end"/>
      </w:r>
      <w:bookmarkEnd w:id="13"/>
      <w:r w:rsidRPr="004633A1">
        <w:rPr>
          <w:sz w:val="22"/>
          <w:szCs w:val="22"/>
          <w:lang w:val="pt-BR"/>
        </w:rPr>
        <w:t>;</w:t>
      </w:r>
    </w:p>
    <w:p w14:paraId="55BD8535" w14:textId="77777777" w:rsidR="002960DE" w:rsidRPr="004633A1" w:rsidRDefault="002960DE" w:rsidP="00D35744">
      <w:pPr>
        <w:ind w:left="720"/>
        <w:jc w:val="both"/>
        <w:rPr>
          <w:sz w:val="22"/>
          <w:szCs w:val="22"/>
          <w:lang w:val="pt-BR"/>
        </w:rPr>
      </w:pPr>
      <w:r w:rsidRPr="004633A1">
        <w:rPr>
          <w:sz w:val="22"/>
          <w:szCs w:val="22"/>
          <w:lang w:val="pt-BR"/>
        </w:rPr>
        <w:t>e) Outros documentos que o</w:t>
      </w:r>
      <w:r w:rsidR="000A3297" w:rsidRPr="004633A1">
        <w:rPr>
          <w:sz w:val="22"/>
          <w:szCs w:val="22"/>
          <w:lang w:val="pt-BR"/>
        </w:rPr>
        <w:t>/a</w:t>
      </w:r>
      <w:r w:rsidRPr="004633A1">
        <w:rPr>
          <w:sz w:val="22"/>
          <w:szCs w:val="22"/>
          <w:lang w:val="pt-BR"/>
        </w:rPr>
        <w:t xml:space="preserve"> candidato</w:t>
      </w:r>
      <w:r w:rsidR="000A3297" w:rsidRPr="004633A1">
        <w:rPr>
          <w:sz w:val="22"/>
          <w:szCs w:val="22"/>
          <w:lang w:val="pt-BR"/>
        </w:rPr>
        <w:t>/a</w:t>
      </w:r>
      <w:r w:rsidRPr="004633A1">
        <w:rPr>
          <w:sz w:val="22"/>
          <w:szCs w:val="22"/>
          <w:lang w:val="pt-BR"/>
        </w:rPr>
        <w:t xml:space="preserve"> justifique serem pertinentes para a análise da sua candidatura.</w:t>
      </w:r>
    </w:p>
    <w:p w14:paraId="62AC1B44" w14:textId="77777777" w:rsidR="002960DE" w:rsidRPr="004633A1" w:rsidRDefault="002960DE" w:rsidP="00D35744">
      <w:pPr>
        <w:ind w:left="284"/>
        <w:jc w:val="both"/>
        <w:rPr>
          <w:sz w:val="22"/>
          <w:szCs w:val="22"/>
          <w:lang w:val="pt-BR"/>
        </w:rPr>
      </w:pPr>
    </w:p>
    <w:p w14:paraId="7F9EF7CF" w14:textId="71FB5D1D" w:rsidR="002960DE" w:rsidRPr="004633A1" w:rsidRDefault="00AD795D" w:rsidP="00D35744">
      <w:pPr>
        <w:ind w:left="284"/>
        <w:jc w:val="both"/>
        <w:rPr>
          <w:sz w:val="22"/>
          <w:szCs w:val="22"/>
          <w:lang w:val="pt-BR"/>
        </w:rPr>
      </w:pPr>
      <w:r w:rsidRPr="004633A1">
        <w:rPr>
          <w:sz w:val="22"/>
          <w:szCs w:val="22"/>
          <w:lang w:val="pt-BR"/>
        </w:rPr>
        <w:t>8</w:t>
      </w:r>
      <w:r w:rsidR="002960DE" w:rsidRPr="004633A1">
        <w:rPr>
          <w:sz w:val="22"/>
          <w:szCs w:val="22"/>
          <w:lang w:val="pt-BR"/>
        </w:rPr>
        <w:t>.3 Os</w:t>
      </w:r>
      <w:r w:rsidR="000A3297" w:rsidRPr="004633A1">
        <w:rPr>
          <w:sz w:val="22"/>
          <w:szCs w:val="22"/>
          <w:lang w:val="pt-BR"/>
        </w:rPr>
        <w:t>/As</w:t>
      </w:r>
      <w:r w:rsidR="002960DE" w:rsidRPr="004633A1">
        <w:rPr>
          <w:sz w:val="22"/>
          <w:szCs w:val="22"/>
          <w:lang w:val="pt-BR"/>
        </w:rPr>
        <w:t xml:space="preserve"> candidatos</w:t>
      </w:r>
      <w:r w:rsidR="000A3297" w:rsidRPr="004633A1">
        <w:rPr>
          <w:sz w:val="22"/>
          <w:szCs w:val="22"/>
          <w:lang w:val="pt-BR"/>
        </w:rPr>
        <w:t>/as</w:t>
      </w:r>
      <w:r w:rsidR="002960DE" w:rsidRPr="004633A1">
        <w:rPr>
          <w:sz w:val="22"/>
          <w:szCs w:val="22"/>
          <w:lang w:val="pt-BR"/>
        </w:rPr>
        <w:t xml:space="preserve"> </w:t>
      </w:r>
      <w:r w:rsidR="003505D5" w:rsidRPr="004633A1">
        <w:rPr>
          <w:sz w:val="22"/>
          <w:szCs w:val="22"/>
          <w:lang w:val="pt-BR"/>
        </w:rPr>
        <w:t>sub</w:t>
      </w:r>
      <w:r w:rsidR="002960DE" w:rsidRPr="004633A1">
        <w:rPr>
          <w:sz w:val="22"/>
          <w:szCs w:val="22"/>
          <w:lang w:val="pt-BR"/>
        </w:rPr>
        <w:t xml:space="preserve">metem os documentos referidos em </w:t>
      </w:r>
      <w:r w:rsidRPr="004633A1">
        <w:rPr>
          <w:sz w:val="22"/>
          <w:szCs w:val="22"/>
          <w:lang w:val="pt-BR"/>
        </w:rPr>
        <w:t>8</w:t>
      </w:r>
      <w:r w:rsidR="002960DE" w:rsidRPr="004633A1">
        <w:rPr>
          <w:sz w:val="22"/>
          <w:szCs w:val="22"/>
          <w:lang w:val="pt-BR"/>
        </w:rPr>
        <w:t xml:space="preserve">.1 e em </w:t>
      </w:r>
      <w:r w:rsidRPr="004633A1">
        <w:rPr>
          <w:sz w:val="22"/>
          <w:szCs w:val="22"/>
          <w:lang w:val="pt-BR"/>
        </w:rPr>
        <w:t>8</w:t>
      </w:r>
      <w:r w:rsidR="002960DE" w:rsidRPr="004633A1">
        <w:rPr>
          <w:sz w:val="22"/>
          <w:szCs w:val="22"/>
          <w:lang w:val="pt-BR"/>
        </w:rPr>
        <w:t xml:space="preserve">.2, em formato de PDF, </w:t>
      </w:r>
      <w:r w:rsidR="003505D5" w:rsidRPr="004633A1">
        <w:rPr>
          <w:sz w:val="22"/>
          <w:szCs w:val="22"/>
          <w:lang w:val="pt-BR"/>
        </w:rPr>
        <w:t xml:space="preserve">no endereço </w:t>
      </w:r>
      <w:r w:rsidR="002960DE" w:rsidRPr="004633A1">
        <w:rPr>
          <w:sz w:val="22"/>
          <w:szCs w:val="22"/>
          <w:lang w:val="pt-BR"/>
        </w:rPr>
        <w:t>eletrónico</w:t>
      </w:r>
      <w:r w:rsidR="00DC03D7" w:rsidRPr="004633A1">
        <w:rPr>
          <w:sz w:val="22"/>
          <w:szCs w:val="22"/>
          <w:lang w:val="pt-BR"/>
        </w:rPr>
        <w:t xml:space="preserve"> </w:t>
      </w:r>
      <w:hyperlink r:id="rId9" w:history="1">
        <w:r w:rsidR="008C6BD3" w:rsidRPr="00320306">
          <w:rPr>
            <w:rStyle w:val="Hyperlink"/>
            <w:sz w:val="22"/>
            <w:szCs w:val="22"/>
            <w:lang w:val="pt-BR"/>
          </w:rPr>
          <w:t>https://ist-id.pt/recursos-humanos/investigadores/</w:t>
        </w:r>
      </w:hyperlink>
      <w:r w:rsidR="008C6BD3">
        <w:rPr>
          <w:sz w:val="22"/>
          <w:szCs w:val="22"/>
          <w:lang w:val="pt-BR"/>
        </w:rPr>
        <w:t xml:space="preserve"> </w:t>
      </w:r>
      <w:r w:rsidR="002960DE" w:rsidRPr="004633A1">
        <w:rPr>
          <w:sz w:val="22"/>
          <w:szCs w:val="22"/>
          <w:lang w:val="pt-BR"/>
        </w:rPr>
        <w:t xml:space="preserve">até ao último dia do prazo de abertura do </w:t>
      </w:r>
      <w:r w:rsidR="00337D2E" w:rsidRPr="004633A1">
        <w:rPr>
          <w:sz w:val="22"/>
          <w:szCs w:val="22"/>
          <w:lang w:val="pt-BR"/>
        </w:rPr>
        <w:t>procedimento concursal</w:t>
      </w:r>
      <w:r w:rsidR="002960DE" w:rsidRPr="004633A1">
        <w:rPr>
          <w:sz w:val="22"/>
          <w:szCs w:val="22"/>
          <w:lang w:val="pt-BR"/>
        </w:rPr>
        <w:t>, o qual se fixa em</w:t>
      </w:r>
      <w:r w:rsidR="00A2732A" w:rsidRPr="004633A1">
        <w:rPr>
          <w:sz w:val="22"/>
          <w:szCs w:val="22"/>
          <w:lang w:val="pt-BR"/>
        </w:rPr>
        <w:t xml:space="preserve"> </w:t>
      </w:r>
      <w:r w:rsidR="008E2D32" w:rsidRPr="004633A1">
        <w:rPr>
          <w:sz w:val="22"/>
          <w:szCs w:val="22"/>
          <w:lang w:val="pt-BR"/>
        </w:rPr>
        <w:fldChar w:fldCharType="begin">
          <w:ffData>
            <w:name w:val="Text21"/>
            <w:enabled/>
            <w:calcOnExit w:val="0"/>
            <w:textInput>
              <w:type w:val="number"/>
              <w:default w:val="15"/>
              <w:maxLength w:val="2"/>
            </w:textInput>
          </w:ffData>
        </w:fldChar>
      </w:r>
      <w:bookmarkStart w:id="14" w:name="Text21"/>
      <w:r w:rsidR="008E2D32" w:rsidRPr="004633A1">
        <w:rPr>
          <w:sz w:val="22"/>
          <w:szCs w:val="22"/>
          <w:lang w:val="pt-BR"/>
        </w:rPr>
        <w:instrText xml:space="preserve"> FORMTEXT </w:instrText>
      </w:r>
      <w:r w:rsidR="008E2D32" w:rsidRPr="004633A1">
        <w:rPr>
          <w:sz w:val="22"/>
          <w:szCs w:val="22"/>
          <w:lang w:val="pt-BR"/>
        </w:rPr>
      </w:r>
      <w:r w:rsidR="008E2D32" w:rsidRPr="004633A1">
        <w:rPr>
          <w:sz w:val="22"/>
          <w:szCs w:val="22"/>
          <w:lang w:val="pt-BR"/>
        </w:rPr>
        <w:fldChar w:fldCharType="separate"/>
      </w:r>
      <w:r w:rsidR="008E2D32" w:rsidRPr="004633A1">
        <w:rPr>
          <w:noProof/>
          <w:sz w:val="22"/>
          <w:szCs w:val="22"/>
          <w:lang w:val="pt-BR"/>
        </w:rPr>
        <w:t>15</w:t>
      </w:r>
      <w:r w:rsidR="008E2D32" w:rsidRPr="004633A1">
        <w:rPr>
          <w:sz w:val="22"/>
          <w:szCs w:val="22"/>
          <w:lang w:val="pt-BR"/>
        </w:rPr>
        <w:fldChar w:fldCharType="end"/>
      </w:r>
      <w:bookmarkEnd w:id="14"/>
      <w:r w:rsidR="00D35744" w:rsidRPr="004633A1">
        <w:rPr>
          <w:sz w:val="22"/>
          <w:szCs w:val="22"/>
          <w:lang w:val="pt-BR"/>
        </w:rPr>
        <w:t xml:space="preserve"> </w:t>
      </w:r>
      <w:r w:rsidR="00A2732A" w:rsidRPr="004633A1">
        <w:rPr>
          <w:sz w:val="22"/>
          <w:szCs w:val="22"/>
          <w:lang w:val="pt-BR"/>
        </w:rPr>
        <w:t>dias</w:t>
      </w:r>
      <w:r w:rsidR="002960DE" w:rsidRPr="004633A1">
        <w:rPr>
          <w:sz w:val="22"/>
          <w:szCs w:val="22"/>
          <w:lang w:val="pt-BR"/>
        </w:rPr>
        <w:t xml:space="preserve"> úteis após </w:t>
      </w:r>
      <w:r w:rsidR="002960DE" w:rsidRPr="00032957">
        <w:rPr>
          <w:sz w:val="22"/>
          <w:szCs w:val="22"/>
          <w:lang w:val="pt-BR"/>
        </w:rPr>
        <w:t>publicação deste Aviso</w:t>
      </w:r>
      <w:r w:rsidR="002960DE" w:rsidRPr="00032957">
        <w:rPr>
          <w:b/>
          <w:sz w:val="22"/>
          <w:szCs w:val="22"/>
          <w:lang w:val="pt-BR"/>
        </w:rPr>
        <w:t xml:space="preserve">. </w:t>
      </w:r>
      <w:r w:rsidR="002960DE" w:rsidRPr="00032957">
        <w:rPr>
          <w:sz w:val="22"/>
          <w:szCs w:val="22"/>
          <w:lang w:val="pt-BR"/>
        </w:rPr>
        <w:t>Pode um</w:t>
      </w:r>
      <w:r w:rsidR="00337D2E" w:rsidRPr="00032957">
        <w:rPr>
          <w:sz w:val="22"/>
          <w:szCs w:val="22"/>
          <w:lang w:val="pt-BR"/>
        </w:rPr>
        <w:t>/a</w:t>
      </w:r>
      <w:r w:rsidR="002960DE" w:rsidRPr="00032957">
        <w:rPr>
          <w:sz w:val="22"/>
          <w:szCs w:val="22"/>
          <w:lang w:val="pt-BR"/>
        </w:rPr>
        <w:t xml:space="preserve"> candidato</w:t>
      </w:r>
      <w:r w:rsidR="00337D2E" w:rsidRPr="00032957">
        <w:rPr>
          <w:sz w:val="22"/>
          <w:szCs w:val="22"/>
          <w:lang w:val="pt-BR"/>
        </w:rPr>
        <w:t>/a</w:t>
      </w:r>
      <w:r w:rsidR="002960DE" w:rsidRPr="00032957">
        <w:rPr>
          <w:sz w:val="22"/>
          <w:szCs w:val="22"/>
          <w:lang w:val="pt-BR"/>
        </w:rPr>
        <w:t xml:space="preserve">, com fundamento na impossibilidade ou </w:t>
      </w:r>
      <w:r w:rsidR="00F100AD" w:rsidRPr="00032957">
        <w:rPr>
          <w:sz w:val="22"/>
          <w:szCs w:val="22"/>
          <w:lang w:val="pt-BR"/>
        </w:rPr>
        <w:t>dificuldade técnica</w:t>
      </w:r>
      <w:r w:rsidR="002960DE" w:rsidRPr="00032957">
        <w:rPr>
          <w:sz w:val="22"/>
          <w:szCs w:val="22"/>
          <w:lang w:val="pt-BR"/>
        </w:rPr>
        <w:t xml:space="preserve"> </w:t>
      </w:r>
      <w:r w:rsidR="00DF0A66" w:rsidRPr="00032957">
        <w:rPr>
          <w:sz w:val="22"/>
          <w:szCs w:val="22"/>
          <w:lang w:val="pt-BR"/>
        </w:rPr>
        <w:t>d</w:t>
      </w:r>
      <w:r w:rsidR="002960DE" w:rsidRPr="00032957">
        <w:rPr>
          <w:sz w:val="22"/>
          <w:szCs w:val="22"/>
          <w:lang w:val="pt-BR"/>
        </w:rPr>
        <w:t xml:space="preserve">o envio por correio electrónico de algum dos documentos referidos em </w:t>
      </w:r>
      <w:r w:rsidRPr="00032957">
        <w:rPr>
          <w:sz w:val="22"/>
          <w:szCs w:val="22"/>
          <w:lang w:val="pt-BR"/>
        </w:rPr>
        <w:t>8.1 e em 8</w:t>
      </w:r>
      <w:r w:rsidR="002960DE" w:rsidRPr="00032957">
        <w:rPr>
          <w:sz w:val="22"/>
          <w:szCs w:val="22"/>
          <w:lang w:val="pt-BR"/>
        </w:rPr>
        <w:t>.2, entregá-los em suporte físico, respeitando a data atrás referida, por correio registado com aviso de recepção</w:t>
      </w:r>
      <w:r w:rsidR="002960DE" w:rsidRPr="004633A1">
        <w:rPr>
          <w:sz w:val="22"/>
          <w:szCs w:val="22"/>
          <w:lang w:val="pt-BR"/>
        </w:rPr>
        <w:t xml:space="preserve"> para o endereço postal </w:t>
      </w:r>
      <w:r w:rsidR="006B60BE" w:rsidRPr="004633A1">
        <w:rPr>
          <w:sz w:val="22"/>
          <w:szCs w:val="22"/>
          <w:lang w:val="pt-BR"/>
        </w:rPr>
        <w:t>“</w:t>
      </w:r>
      <w:r w:rsidR="006B60BE" w:rsidRPr="004633A1">
        <w:rPr>
          <w:sz w:val="22"/>
          <w:szCs w:val="22"/>
          <w:lang w:val="pt-PT"/>
        </w:rPr>
        <w:t xml:space="preserve">Av. Rovisco Pais, 1, 1049-003 Lisboa” </w:t>
      </w:r>
      <w:r w:rsidR="002960DE" w:rsidRPr="004633A1">
        <w:rPr>
          <w:sz w:val="22"/>
          <w:szCs w:val="22"/>
          <w:lang w:val="pt-BR"/>
        </w:rPr>
        <w:t xml:space="preserve">ou por mão própria </w:t>
      </w:r>
      <w:r w:rsidR="006B60BE" w:rsidRPr="004633A1">
        <w:rPr>
          <w:sz w:val="22"/>
          <w:szCs w:val="22"/>
          <w:lang w:val="pt-BR"/>
        </w:rPr>
        <w:t>na</w:t>
      </w:r>
      <w:r w:rsidR="002960DE" w:rsidRPr="004633A1">
        <w:rPr>
          <w:sz w:val="22"/>
          <w:szCs w:val="22"/>
          <w:lang w:val="pt-BR"/>
        </w:rPr>
        <w:t xml:space="preserve"> </w:t>
      </w:r>
      <w:r w:rsidR="006B60BE" w:rsidRPr="004633A1">
        <w:rPr>
          <w:sz w:val="22"/>
          <w:szCs w:val="22"/>
          <w:lang w:val="pt-BR"/>
        </w:rPr>
        <w:t>Direção de Recursos Humanos da IST-ID.</w:t>
      </w:r>
      <w:r w:rsidR="002960DE" w:rsidRPr="004633A1">
        <w:rPr>
          <w:sz w:val="22"/>
          <w:szCs w:val="22"/>
          <w:lang w:val="pt-BR"/>
        </w:rPr>
        <w:t xml:space="preserve"> Não sendo aceite a justificação do</w:t>
      </w:r>
      <w:r w:rsidR="00337D2E" w:rsidRPr="004633A1">
        <w:rPr>
          <w:sz w:val="22"/>
          <w:szCs w:val="22"/>
          <w:lang w:val="pt-BR"/>
        </w:rPr>
        <w:t>/a</w:t>
      </w:r>
      <w:r w:rsidR="002960DE" w:rsidRPr="004633A1">
        <w:rPr>
          <w:sz w:val="22"/>
          <w:szCs w:val="22"/>
          <w:lang w:val="pt-BR"/>
        </w:rPr>
        <w:t xml:space="preserve"> candidato</w:t>
      </w:r>
      <w:r w:rsidR="00337D2E" w:rsidRPr="004633A1">
        <w:rPr>
          <w:sz w:val="22"/>
          <w:szCs w:val="22"/>
          <w:lang w:val="pt-BR"/>
        </w:rPr>
        <w:t>/a</w:t>
      </w:r>
      <w:r w:rsidR="002960DE" w:rsidRPr="004633A1">
        <w:rPr>
          <w:sz w:val="22"/>
          <w:szCs w:val="22"/>
          <w:lang w:val="pt-BR"/>
        </w:rPr>
        <w:t xml:space="preserve"> para a entrega de documentos apenas em suporte físico, é-lhe dado pelo Presidente do Júri um prazo razoável para os apresentar também em suporte digital.</w:t>
      </w:r>
    </w:p>
    <w:p w14:paraId="1095C6EC" w14:textId="77777777" w:rsidR="002960DE" w:rsidRPr="004633A1" w:rsidRDefault="002960DE" w:rsidP="00D35744">
      <w:pPr>
        <w:jc w:val="both"/>
        <w:rPr>
          <w:sz w:val="22"/>
          <w:szCs w:val="22"/>
          <w:lang w:val="pt-BR"/>
        </w:rPr>
      </w:pPr>
    </w:p>
    <w:p w14:paraId="5CFD15FD" w14:textId="77777777" w:rsidR="002960DE" w:rsidRPr="004633A1" w:rsidRDefault="00AD795D" w:rsidP="00D35744">
      <w:pPr>
        <w:ind w:left="284"/>
        <w:jc w:val="both"/>
        <w:rPr>
          <w:sz w:val="22"/>
          <w:szCs w:val="22"/>
          <w:lang w:val="pt-BR"/>
        </w:rPr>
      </w:pPr>
      <w:r w:rsidRPr="004633A1">
        <w:rPr>
          <w:sz w:val="22"/>
          <w:szCs w:val="22"/>
          <w:lang w:val="pt-BR"/>
        </w:rPr>
        <w:t>8</w:t>
      </w:r>
      <w:r w:rsidR="002960DE" w:rsidRPr="004633A1">
        <w:rPr>
          <w:sz w:val="22"/>
          <w:szCs w:val="22"/>
          <w:lang w:val="pt-BR"/>
        </w:rPr>
        <w:t>.4 A candidatura e os documentos podem ser apresentados em português ou inglês, sem embargo de poder o</w:t>
      </w:r>
      <w:r w:rsidR="00337D2E" w:rsidRPr="004633A1">
        <w:rPr>
          <w:sz w:val="22"/>
          <w:szCs w:val="22"/>
          <w:lang w:val="pt-BR"/>
        </w:rPr>
        <w:t>/a</w:t>
      </w:r>
      <w:r w:rsidR="002960DE" w:rsidRPr="004633A1">
        <w:rPr>
          <w:sz w:val="22"/>
          <w:szCs w:val="22"/>
          <w:lang w:val="pt-BR"/>
        </w:rPr>
        <w:t xml:space="preserve"> Presidente do Júri, caso dele faça parte um membro que não domine a língua portuguesa, exigir que, num prazo razoável, o</w:t>
      </w:r>
      <w:r w:rsidR="00337D2E" w:rsidRPr="004633A1">
        <w:rPr>
          <w:sz w:val="22"/>
          <w:szCs w:val="22"/>
          <w:lang w:val="pt-BR"/>
        </w:rPr>
        <w:t>/a</w:t>
      </w:r>
      <w:r w:rsidR="002960DE" w:rsidRPr="004633A1">
        <w:rPr>
          <w:sz w:val="22"/>
          <w:szCs w:val="22"/>
          <w:lang w:val="pt-BR"/>
        </w:rPr>
        <w:t xml:space="preserve"> candidato</w:t>
      </w:r>
      <w:r w:rsidR="00337D2E" w:rsidRPr="004633A1">
        <w:rPr>
          <w:sz w:val="22"/>
          <w:szCs w:val="22"/>
          <w:lang w:val="pt-BR"/>
        </w:rPr>
        <w:t>/a</w:t>
      </w:r>
      <w:r w:rsidR="002960DE" w:rsidRPr="004633A1">
        <w:rPr>
          <w:sz w:val="22"/>
          <w:szCs w:val="22"/>
          <w:lang w:val="pt-BR"/>
        </w:rPr>
        <w:t xml:space="preserve"> proceda à tradução para inglês de um documento antes por si apresentado em português. </w:t>
      </w:r>
    </w:p>
    <w:p w14:paraId="744164F9" w14:textId="77777777" w:rsidR="004C32EE" w:rsidRPr="004633A1" w:rsidRDefault="004C32EE" w:rsidP="00D35744">
      <w:pPr>
        <w:ind w:left="284"/>
        <w:jc w:val="both"/>
        <w:rPr>
          <w:sz w:val="22"/>
          <w:szCs w:val="22"/>
          <w:lang w:val="pt-BR"/>
        </w:rPr>
      </w:pPr>
    </w:p>
    <w:p w14:paraId="0BCB8B0A" w14:textId="77777777" w:rsidR="00FD5CD0" w:rsidRPr="004633A1" w:rsidRDefault="004C32EE" w:rsidP="00FD5CD0">
      <w:pPr>
        <w:ind w:left="284"/>
        <w:jc w:val="both"/>
        <w:rPr>
          <w:noProof/>
          <w:sz w:val="22"/>
          <w:szCs w:val="22"/>
          <w:lang w:val="pt-BR"/>
        </w:rPr>
      </w:pPr>
      <w:r w:rsidRPr="004633A1">
        <w:rPr>
          <w:sz w:val="22"/>
          <w:szCs w:val="22"/>
          <w:lang w:val="pt-BR"/>
        </w:rPr>
        <w:fldChar w:fldCharType="begin">
          <w:ffData>
            <w:name w:val="Text19"/>
            <w:enabled/>
            <w:calcOnExit w:val="0"/>
            <w:textInput/>
          </w:ffData>
        </w:fldChar>
      </w:r>
      <w:bookmarkStart w:id="15" w:name="Text19"/>
      <w:r w:rsidRPr="004633A1">
        <w:rPr>
          <w:sz w:val="22"/>
          <w:szCs w:val="22"/>
          <w:lang w:val="pt-BR"/>
        </w:rPr>
        <w:instrText xml:space="preserve"> FORMTEXT </w:instrText>
      </w:r>
      <w:r w:rsidRPr="004633A1">
        <w:rPr>
          <w:sz w:val="22"/>
          <w:szCs w:val="22"/>
          <w:lang w:val="pt-BR"/>
        </w:rPr>
      </w:r>
      <w:r w:rsidRPr="004633A1">
        <w:rPr>
          <w:sz w:val="22"/>
          <w:szCs w:val="22"/>
          <w:lang w:val="pt-BR"/>
        </w:rPr>
        <w:fldChar w:fldCharType="separate"/>
      </w:r>
      <w:r w:rsidR="00FD5CD0" w:rsidRPr="004633A1">
        <w:rPr>
          <w:noProof/>
          <w:sz w:val="22"/>
          <w:szCs w:val="22"/>
          <w:lang w:val="pt-BR"/>
        </w:rPr>
        <w:t>/* incluir quando o júri incluir membros estrangeiros */</w:t>
      </w:r>
    </w:p>
    <w:p w14:paraId="1AA1A560" w14:textId="77777777" w:rsidR="004C32EE" w:rsidRPr="004633A1" w:rsidRDefault="00FD5CD0" w:rsidP="00FD5CD0">
      <w:pPr>
        <w:ind w:left="284"/>
        <w:jc w:val="both"/>
        <w:rPr>
          <w:sz w:val="22"/>
          <w:szCs w:val="22"/>
          <w:lang w:val="pt-BR"/>
        </w:rPr>
      </w:pPr>
      <w:r w:rsidRPr="004633A1">
        <w:rPr>
          <w:noProof/>
          <w:sz w:val="22"/>
          <w:szCs w:val="22"/>
          <w:lang w:val="pt-BR"/>
        </w:rPr>
        <w:t>8.5. Tendo em conta a participação no Júri do presente procedimento concursal de um vogal(s) que não domina a língua portuguesa, são necessariamente apresentados em português e em inglês os documentos de pronúncia em sede de audiência prévia de candidatos e reclamações que hajam de ser apreciadas pelo Júri.</w:t>
      </w:r>
      <w:r w:rsidR="004C32EE" w:rsidRPr="004633A1">
        <w:rPr>
          <w:sz w:val="22"/>
          <w:szCs w:val="22"/>
          <w:lang w:val="pt-BR"/>
        </w:rPr>
        <w:fldChar w:fldCharType="end"/>
      </w:r>
      <w:bookmarkEnd w:id="15"/>
    </w:p>
    <w:p w14:paraId="465203D4" w14:textId="77777777" w:rsidR="002960DE" w:rsidRPr="004633A1" w:rsidRDefault="002960DE" w:rsidP="004C32EE">
      <w:pPr>
        <w:jc w:val="both"/>
        <w:rPr>
          <w:sz w:val="22"/>
          <w:szCs w:val="22"/>
          <w:lang w:val="pt-BR"/>
        </w:rPr>
      </w:pPr>
    </w:p>
    <w:p w14:paraId="5369BF72" w14:textId="77777777" w:rsidR="000A3297" w:rsidRPr="004633A1" w:rsidRDefault="000A3297" w:rsidP="00D35744">
      <w:pPr>
        <w:jc w:val="both"/>
        <w:rPr>
          <w:sz w:val="22"/>
          <w:szCs w:val="22"/>
          <w:lang w:val="pt-BR"/>
        </w:rPr>
      </w:pPr>
    </w:p>
    <w:p w14:paraId="1AE253AE" w14:textId="77777777" w:rsidR="002960DE" w:rsidRPr="004633A1" w:rsidRDefault="00AD795D" w:rsidP="00D35744">
      <w:pPr>
        <w:jc w:val="both"/>
        <w:rPr>
          <w:sz w:val="22"/>
          <w:szCs w:val="22"/>
          <w:lang w:val="pt-BR"/>
        </w:rPr>
      </w:pPr>
      <w:r w:rsidRPr="004633A1">
        <w:rPr>
          <w:sz w:val="22"/>
          <w:szCs w:val="22"/>
          <w:lang w:val="pt-BR"/>
        </w:rPr>
        <w:t>9</w:t>
      </w:r>
      <w:r w:rsidR="002960DE" w:rsidRPr="004633A1">
        <w:rPr>
          <w:sz w:val="22"/>
          <w:szCs w:val="22"/>
          <w:lang w:val="pt-BR"/>
        </w:rPr>
        <w:t xml:space="preserve">.  </w:t>
      </w:r>
      <w:r w:rsidR="00BB0BC7" w:rsidRPr="004633A1">
        <w:rPr>
          <w:sz w:val="22"/>
          <w:szCs w:val="22"/>
          <w:lang w:val="pt-BR"/>
        </w:rPr>
        <w:t>Por decisão do Presidente da IST-ID não são admitidos</w:t>
      </w:r>
      <w:r w:rsidR="00517ED8" w:rsidRPr="004633A1">
        <w:rPr>
          <w:sz w:val="22"/>
          <w:szCs w:val="22"/>
          <w:lang w:val="pt-BR"/>
        </w:rPr>
        <w:t>/as</w:t>
      </w:r>
      <w:r w:rsidR="00BB0BC7" w:rsidRPr="004633A1">
        <w:rPr>
          <w:sz w:val="22"/>
          <w:szCs w:val="22"/>
          <w:lang w:val="pt-BR"/>
        </w:rPr>
        <w:t xml:space="preserve"> a </w:t>
      </w:r>
      <w:r w:rsidR="00337D2E" w:rsidRPr="004633A1">
        <w:rPr>
          <w:sz w:val="22"/>
          <w:szCs w:val="22"/>
          <w:lang w:val="pt-BR"/>
        </w:rPr>
        <w:t>procedimento concursal</w:t>
      </w:r>
      <w:r w:rsidR="00BB0BC7" w:rsidRPr="004633A1">
        <w:rPr>
          <w:sz w:val="22"/>
          <w:szCs w:val="22"/>
          <w:lang w:val="pt-BR"/>
        </w:rPr>
        <w:t xml:space="preserve"> os</w:t>
      </w:r>
      <w:r w:rsidR="00337D2E" w:rsidRPr="004633A1">
        <w:rPr>
          <w:sz w:val="22"/>
          <w:szCs w:val="22"/>
          <w:lang w:val="pt-BR"/>
        </w:rPr>
        <w:t>/as</w:t>
      </w:r>
      <w:r w:rsidR="00BB0BC7" w:rsidRPr="004633A1">
        <w:rPr>
          <w:sz w:val="22"/>
          <w:szCs w:val="22"/>
          <w:lang w:val="pt-BR"/>
        </w:rPr>
        <w:t xml:space="preserve"> candidatos</w:t>
      </w:r>
      <w:r w:rsidR="00337D2E" w:rsidRPr="004633A1">
        <w:rPr>
          <w:sz w:val="22"/>
          <w:szCs w:val="22"/>
          <w:lang w:val="pt-BR"/>
        </w:rPr>
        <w:t>/as</w:t>
      </w:r>
      <w:r w:rsidR="00BB0BC7" w:rsidRPr="004633A1">
        <w:rPr>
          <w:sz w:val="22"/>
          <w:szCs w:val="22"/>
          <w:lang w:val="pt-BR"/>
        </w:rPr>
        <w:t xml:space="preserve"> que não cumprirem o disposto no ponto </w:t>
      </w:r>
      <w:r w:rsidR="002F2697" w:rsidRPr="004633A1">
        <w:rPr>
          <w:sz w:val="22"/>
          <w:szCs w:val="22"/>
          <w:lang w:val="pt-BR"/>
        </w:rPr>
        <w:t>8</w:t>
      </w:r>
      <w:r w:rsidR="00BB0BC7" w:rsidRPr="004633A1">
        <w:rPr>
          <w:sz w:val="22"/>
          <w:szCs w:val="22"/>
          <w:lang w:val="pt-BR"/>
        </w:rPr>
        <w:t>, sendo liminarmente excluídos</w:t>
      </w:r>
      <w:r w:rsidR="00337D2E" w:rsidRPr="004633A1">
        <w:rPr>
          <w:sz w:val="22"/>
          <w:szCs w:val="22"/>
          <w:lang w:val="pt-BR"/>
        </w:rPr>
        <w:t>/as</w:t>
      </w:r>
      <w:r w:rsidR="00BB0BC7" w:rsidRPr="004633A1">
        <w:rPr>
          <w:sz w:val="22"/>
          <w:szCs w:val="22"/>
          <w:lang w:val="pt-BR"/>
        </w:rPr>
        <w:t xml:space="preserve"> os</w:t>
      </w:r>
      <w:r w:rsidR="00337D2E" w:rsidRPr="004633A1">
        <w:rPr>
          <w:sz w:val="22"/>
          <w:szCs w:val="22"/>
          <w:lang w:val="pt-BR"/>
        </w:rPr>
        <w:t>/as</w:t>
      </w:r>
      <w:r w:rsidR="00BB0BC7" w:rsidRPr="004633A1">
        <w:rPr>
          <w:sz w:val="22"/>
          <w:szCs w:val="22"/>
          <w:lang w:val="pt-BR"/>
        </w:rPr>
        <w:t xml:space="preserve"> candidatos</w:t>
      </w:r>
      <w:r w:rsidR="00337D2E" w:rsidRPr="004633A1">
        <w:rPr>
          <w:sz w:val="22"/>
          <w:szCs w:val="22"/>
          <w:lang w:val="pt-BR"/>
        </w:rPr>
        <w:t>/as</w:t>
      </w:r>
      <w:r w:rsidR="00BB0BC7" w:rsidRPr="004633A1">
        <w:rPr>
          <w:sz w:val="22"/>
          <w:szCs w:val="22"/>
          <w:lang w:val="pt-BR"/>
        </w:rPr>
        <w:t xml:space="preserve"> que não apresentem a candidatura utilizando o formulário, ou não entreguem todos os documentos referidos nas alíneas a) a d) do ponto </w:t>
      </w:r>
      <w:r w:rsidR="002F2697" w:rsidRPr="004633A1">
        <w:rPr>
          <w:sz w:val="22"/>
          <w:szCs w:val="22"/>
          <w:lang w:val="pt-BR"/>
        </w:rPr>
        <w:t>8</w:t>
      </w:r>
      <w:r w:rsidR="00BB0BC7" w:rsidRPr="004633A1">
        <w:rPr>
          <w:sz w:val="22"/>
          <w:szCs w:val="22"/>
          <w:lang w:val="pt-BR"/>
        </w:rPr>
        <w:t>.2, ou que os apresentem de forma ilegível, incorretamente preenchidos, ou inválidos. Assiste-lhe ainda a faculdade de exigir a qualquer candidato</w:t>
      </w:r>
      <w:r w:rsidR="00337D2E" w:rsidRPr="004633A1">
        <w:rPr>
          <w:sz w:val="22"/>
          <w:szCs w:val="22"/>
          <w:lang w:val="pt-BR"/>
        </w:rPr>
        <w:t>/a</w:t>
      </w:r>
      <w:r w:rsidR="00BB0BC7" w:rsidRPr="004633A1">
        <w:rPr>
          <w:sz w:val="22"/>
          <w:szCs w:val="22"/>
          <w:lang w:val="pt-BR"/>
        </w:rPr>
        <w:t xml:space="preserve">, em caso de dúvida e para efeitos da sua admissão a </w:t>
      </w:r>
      <w:r w:rsidR="00337D2E" w:rsidRPr="004633A1">
        <w:rPr>
          <w:sz w:val="22"/>
          <w:szCs w:val="22"/>
          <w:lang w:val="pt-BR"/>
        </w:rPr>
        <w:t>procedimento concursal</w:t>
      </w:r>
      <w:r w:rsidR="00BB0BC7" w:rsidRPr="004633A1">
        <w:rPr>
          <w:sz w:val="22"/>
          <w:szCs w:val="22"/>
          <w:lang w:val="pt-BR"/>
        </w:rPr>
        <w:t>, a apresentação de documentos comprovativos das respetivas declarações</w:t>
      </w:r>
      <w:r w:rsidR="002960DE" w:rsidRPr="004633A1">
        <w:rPr>
          <w:sz w:val="22"/>
          <w:szCs w:val="22"/>
          <w:lang w:val="pt-BR"/>
        </w:rPr>
        <w:t xml:space="preserve">. </w:t>
      </w:r>
    </w:p>
    <w:p w14:paraId="77B0F6D3" w14:textId="77777777" w:rsidR="002960DE" w:rsidRPr="004633A1" w:rsidRDefault="002960DE" w:rsidP="00D35744">
      <w:pPr>
        <w:jc w:val="both"/>
        <w:rPr>
          <w:sz w:val="22"/>
          <w:szCs w:val="22"/>
          <w:lang w:val="pt-BR"/>
        </w:rPr>
      </w:pPr>
    </w:p>
    <w:p w14:paraId="5AF9FAD5" w14:textId="77777777" w:rsidR="000A3297" w:rsidRPr="004633A1" w:rsidRDefault="000A3297" w:rsidP="00D35744">
      <w:pPr>
        <w:jc w:val="both"/>
        <w:rPr>
          <w:sz w:val="22"/>
          <w:szCs w:val="22"/>
          <w:lang w:val="pt-BR"/>
        </w:rPr>
      </w:pPr>
    </w:p>
    <w:p w14:paraId="431892B9" w14:textId="77777777" w:rsidR="002960DE" w:rsidRPr="004633A1" w:rsidRDefault="00AD795D" w:rsidP="00D35744">
      <w:pPr>
        <w:jc w:val="both"/>
        <w:rPr>
          <w:sz w:val="22"/>
          <w:szCs w:val="22"/>
          <w:lang w:val="pt-BR"/>
        </w:rPr>
      </w:pPr>
      <w:r w:rsidRPr="004633A1">
        <w:rPr>
          <w:sz w:val="22"/>
          <w:szCs w:val="22"/>
          <w:lang w:val="pt-BR"/>
        </w:rPr>
        <w:t>10</w:t>
      </w:r>
      <w:r w:rsidR="002960DE" w:rsidRPr="004633A1">
        <w:rPr>
          <w:sz w:val="22"/>
          <w:szCs w:val="22"/>
          <w:lang w:val="pt-BR"/>
        </w:rPr>
        <w:t xml:space="preserve">. Aprovação em mérito absoluto: </w:t>
      </w:r>
    </w:p>
    <w:p w14:paraId="20C198C7" w14:textId="77777777" w:rsidR="002960DE" w:rsidRPr="004633A1" w:rsidRDefault="002960DE" w:rsidP="00D35744">
      <w:pPr>
        <w:jc w:val="both"/>
        <w:rPr>
          <w:sz w:val="22"/>
          <w:szCs w:val="22"/>
          <w:lang w:val="pt-BR"/>
        </w:rPr>
      </w:pPr>
    </w:p>
    <w:p w14:paraId="3E0ECE67" w14:textId="77777777" w:rsidR="002960DE" w:rsidRPr="004633A1" w:rsidRDefault="00AD795D" w:rsidP="00D35744">
      <w:pPr>
        <w:jc w:val="both"/>
        <w:rPr>
          <w:sz w:val="22"/>
          <w:szCs w:val="22"/>
          <w:lang w:val="pt-BR"/>
        </w:rPr>
      </w:pPr>
      <w:r w:rsidRPr="004633A1">
        <w:rPr>
          <w:sz w:val="22"/>
          <w:szCs w:val="22"/>
          <w:lang w:val="pt-BR"/>
        </w:rPr>
        <w:t>10</w:t>
      </w:r>
      <w:r w:rsidR="002960DE" w:rsidRPr="004633A1">
        <w:rPr>
          <w:sz w:val="22"/>
          <w:szCs w:val="22"/>
          <w:lang w:val="pt-BR"/>
        </w:rPr>
        <w:t>.1 O Júri deliberará sobre a sua aprovação ou rejeição em mérito absoluto, por votação nominal justificada onde não são admitidas abstenções.</w:t>
      </w:r>
    </w:p>
    <w:p w14:paraId="59112387" w14:textId="77777777" w:rsidR="002960DE" w:rsidRPr="004633A1" w:rsidRDefault="002960DE" w:rsidP="00D35744">
      <w:pPr>
        <w:jc w:val="both"/>
        <w:rPr>
          <w:sz w:val="22"/>
          <w:szCs w:val="22"/>
          <w:lang w:val="pt-BR"/>
        </w:rPr>
      </w:pPr>
    </w:p>
    <w:p w14:paraId="018CD148" w14:textId="77777777" w:rsidR="002960DE" w:rsidRPr="004633A1" w:rsidRDefault="00AD795D" w:rsidP="00D35744">
      <w:pPr>
        <w:jc w:val="both"/>
        <w:rPr>
          <w:sz w:val="22"/>
          <w:szCs w:val="22"/>
          <w:lang w:val="pt-BR"/>
        </w:rPr>
      </w:pPr>
      <w:r w:rsidRPr="004633A1">
        <w:rPr>
          <w:sz w:val="22"/>
          <w:szCs w:val="22"/>
          <w:lang w:val="pt-BR"/>
        </w:rPr>
        <w:t>10</w:t>
      </w:r>
      <w:r w:rsidR="002960DE" w:rsidRPr="004633A1">
        <w:rPr>
          <w:sz w:val="22"/>
          <w:szCs w:val="22"/>
          <w:lang w:val="pt-BR"/>
        </w:rPr>
        <w:t>.2 Considera-se aprovado</w:t>
      </w:r>
      <w:r w:rsidR="00337D2E" w:rsidRPr="004633A1">
        <w:rPr>
          <w:sz w:val="22"/>
          <w:szCs w:val="22"/>
          <w:lang w:val="pt-BR"/>
        </w:rPr>
        <w:t>/a</w:t>
      </w:r>
      <w:r w:rsidR="002960DE" w:rsidRPr="004633A1">
        <w:rPr>
          <w:sz w:val="22"/>
          <w:szCs w:val="22"/>
          <w:lang w:val="pt-BR"/>
        </w:rPr>
        <w:t xml:space="preserve"> em mérito absoluto o</w:t>
      </w:r>
      <w:r w:rsidR="00337D2E" w:rsidRPr="004633A1">
        <w:rPr>
          <w:sz w:val="22"/>
          <w:szCs w:val="22"/>
          <w:lang w:val="pt-BR"/>
        </w:rPr>
        <w:t>/a</w:t>
      </w:r>
      <w:r w:rsidR="002960DE" w:rsidRPr="004633A1">
        <w:rPr>
          <w:sz w:val="22"/>
          <w:szCs w:val="22"/>
          <w:lang w:val="pt-BR"/>
        </w:rPr>
        <w:t xml:space="preserve"> candidato</w:t>
      </w:r>
      <w:r w:rsidR="00337D2E" w:rsidRPr="004633A1">
        <w:rPr>
          <w:sz w:val="22"/>
          <w:szCs w:val="22"/>
          <w:lang w:val="pt-BR"/>
        </w:rPr>
        <w:t>/a</w:t>
      </w:r>
      <w:r w:rsidR="002960DE" w:rsidRPr="004633A1">
        <w:rPr>
          <w:sz w:val="22"/>
          <w:szCs w:val="22"/>
          <w:lang w:val="pt-BR"/>
        </w:rPr>
        <w:t xml:space="preserve"> que obtenha voto favorável de mais de metade dos membros do júri votantes. </w:t>
      </w:r>
    </w:p>
    <w:p w14:paraId="12456577" w14:textId="77777777" w:rsidR="002960DE" w:rsidRPr="004633A1" w:rsidRDefault="002960DE" w:rsidP="00D35744">
      <w:pPr>
        <w:jc w:val="both"/>
        <w:rPr>
          <w:sz w:val="22"/>
          <w:szCs w:val="22"/>
          <w:lang w:val="pt-BR"/>
        </w:rPr>
      </w:pPr>
    </w:p>
    <w:p w14:paraId="0B524374" w14:textId="77777777" w:rsidR="002960DE" w:rsidRPr="004633A1" w:rsidRDefault="002960DE" w:rsidP="00D35744">
      <w:pPr>
        <w:jc w:val="both"/>
        <w:rPr>
          <w:sz w:val="22"/>
          <w:szCs w:val="22"/>
          <w:lang w:val="pt-BR"/>
        </w:rPr>
      </w:pPr>
      <w:r w:rsidRPr="004633A1">
        <w:rPr>
          <w:sz w:val="22"/>
          <w:szCs w:val="22"/>
          <w:lang w:val="pt-BR"/>
        </w:rPr>
        <w:lastRenderedPageBreak/>
        <w:t>1</w:t>
      </w:r>
      <w:r w:rsidR="00AD795D" w:rsidRPr="004633A1">
        <w:rPr>
          <w:sz w:val="22"/>
          <w:szCs w:val="22"/>
          <w:lang w:val="pt-BR"/>
        </w:rPr>
        <w:t>0</w:t>
      </w:r>
      <w:r w:rsidRPr="004633A1">
        <w:rPr>
          <w:sz w:val="22"/>
          <w:szCs w:val="22"/>
          <w:lang w:val="pt-BR"/>
        </w:rPr>
        <w:t xml:space="preserve">.3 </w:t>
      </w:r>
      <w:r w:rsidRPr="004633A1">
        <w:rPr>
          <w:sz w:val="22"/>
          <w:szCs w:val="22"/>
          <w:lang w:val="pt-BR"/>
        </w:rPr>
        <w:tab/>
        <w:t>Serão aprovados</w:t>
      </w:r>
      <w:r w:rsidR="00337D2E" w:rsidRPr="004633A1">
        <w:rPr>
          <w:sz w:val="22"/>
          <w:szCs w:val="22"/>
          <w:lang w:val="pt-BR"/>
        </w:rPr>
        <w:t>/as</w:t>
      </w:r>
      <w:r w:rsidRPr="004633A1">
        <w:rPr>
          <w:sz w:val="22"/>
          <w:szCs w:val="22"/>
          <w:lang w:val="pt-BR"/>
        </w:rPr>
        <w:t xml:space="preserve"> em mérito absoluto os</w:t>
      </w:r>
      <w:r w:rsidR="00337D2E" w:rsidRPr="004633A1">
        <w:rPr>
          <w:sz w:val="22"/>
          <w:szCs w:val="22"/>
          <w:lang w:val="pt-BR"/>
        </w:rPr>
        <w:t>/as</w:t>
      </w:r>
      <w:r w:rsidRPr="004633A1">
        <w:rPr>
          <w:sz w:val="22"/>
          <w:szCs w:val="22"/>
          <w:lang w:val="pt-BR"/>
        </w:rPr>
        <w:t xml:space="preserve"> candidatos</w:t>
      </w:r>
      <w:r w:rsidR="00337D2E" w:rsidRPr="004633A1">
        <w:rPr>
          <w:sz w:val="22"/>
          <w:szCs w:val="22"/>
          <w:lang w:val="pt-BR"/>
        </w:rPr>
        <w:t>/as</w:t>
      </w:r>
      <w:r w:rsidRPr="004633A1">
        <w:rPr>
          <w:sz w:val="22"/>
          <w:szCs w:val="22"/>
          <w:lang w:val="pt-BR"/>
        </w:rPr>
        <w:t xml:space="preserve"> que tenham um percurso científico e curricular relevante para a(s) á</w:t>
      </w:r>
      <w:r w:rsidR="00337D2E" w:rsidRPr="004633A1">
        <w:rPr>
          <w:sz w:val="22"/>
          <w:szCs w:val="22"/>
          <w:lang w:val="pt-BR"/>
        </w:rPr>
        <w:t>rea(s) científica(s) do procedimento concursal</w:t>
      </w:r>
      <w:r w:rsidRPr="004633A1">
        <w:rPr>
          <w:sz w:val="22"/>
          <w:szCs w:val="22"/>
          <w:lang w:val="pt-BR"/>
        </w:rPr>
        <w:t xml:space="preserve"> e tendo em conta a sua adequação aos critérios adicionais de ponderação identificados em 1</w:t>
      </w:r>
      <w:r w:rsidR="00AD795D" w:rsidRPr="004633A1">
        <w:rPr>
          <w:sz w:val="22"/>
          <w:szCs w:val="22"/>
          <w:lang w:val="pt-BR"/>
        </w:rPr>
        <w:t>4</w:t>
      </w:r>
      <w:r w:rsidR="00BB0BC7" w:rsidRPr="004633A1">
        <w:rPr>
          <w:sz w:val="22"/>
          <w:szCs w:val="22"/>
          <w:lang w:val="pt-BR"/>
        </w:rPr>
        <w:t>.5</w:t>
      </w:r>
      <w:r w:rsidRPr="004633A1">
        <w:rPr>
          <w:sz w:val="22"/>
          <w:szCs w:val="22"/>
          <w:lang w:val="pt-BR"/>
        </w:rPr>
        <w:t>.</w:t>
      </w:r>
    </w:p>
    <w:p w14:paraId="6DF2611D" w14:textId="77777777" w:rsidR="002960DE" w:rsidRPr="004633A1" w:rsidRDefault="002960DE" w:rsidP="00D35744">
      <w:pPr>
        <w:jc w:val="both"/>
        <w:rPr>
          <w:sz w:val="22"/>
          <w:szCs w:val="22"/>
          <w:lang w:val="pt-BR"/>
        </w:rPr>
      </w:pPr>
    </w:p>
    <w:p w14:paraId="06847EED"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0</w:t>
      </w:r>
      <w:r w:rsidRPr="004633A1">
        <w:rPr>
          <w:sz w:val="22"/>
          <w:szCs w:val="22"/>
          <w:lang w:val="pt-BR"/>
        </w:rPr>
        <w:t xml:space="preserve">.4  O voto desfavorável à aprovação em mérito absoluto pode ainda ser fundamentado com o incumprimento da seguinte circunstância: </w:t>
      </w:r>
    </w:p>
    <w:p w14:paraId="2405FCD3" w14:textId="77777777" w:rsidR="002960DE" w:rsidRPr="004633A1" w:rsidRDefault="002960DE" w:rsidP="00D35744">
      <w:pPr>
        <w:jc w:val="both"/>
        <w:rPr>
          <w:sz w:val="22"/>
          <w:szCs w:val="22"/>
          <w:lang w:val="pt-BR"/>
        </w:rPr>
      </w:pPr>
    </w:p>
    <w:p w14:paraId="14C1035F" w14:textId="77777777" w:rsidR="002960DE" w:rsidRPr="004633A1" w:rsidRDefault="002960DE" w:rsidP="00D35744">
      <w:pPr>
        <w:jc w:val="both"/>
        <w:rPr>
          <w:sz w:val="22"/>
          <w:szCs w:val="22"/>
          <w:lang w:val="pt-BR"/>
        </w:rPr>
      </w:pPr>
      <w:r w:rsidRPr="004633A1">
        <w:rPr>
          <w:sz w:val="22"/>
          <w:szCs w:val="22"/>
          <w:lang w:val="pt-BR"/>
        </w:rPr>
        <w:t>a) de o Projeto Científico elaborado pelo</w:t>
      </w:r>
      <w:r w:rsidR="003C663E" w:rsidRPr="004633A1">
        <w:rPr>
          <w:sz w:val="22"/>
          <w:szCs w:val="22"/>
          <w:lang w:val="pt-BR"/>
        </w:rPr>
        <w:t>/a</w:t>
      </w:r>
      <w:r w:rsidRPr="004633A1">
        <w:rPr>
          <w:sz w:val="22"/>
          <w:szCs w:val="22"/>
          <w:lang w:val="pt-BR"/>
        </w:rPr>
        <w:t xml:space="preserve"> candidato</w:t>
      </w:r>
      <w:r w:rsidR="003C663E" w:rsidRPr="004633A1">
        <w:rPr>
          <w:sz w:val="22"/>
          <w:szCs w:val="22"/>
          <w:lang w:val="pt-BR"/>
        </w:rPr>
        <w:t>/a</w:t>
      </w:r>
      <w:r w:rsidRPr="004633A1">
        <w:rPr>
          <w:sz w:val="22"/>
          <w:szCs w:val="22"/>
          <w:lang w:val="pt-BR"/>
        </w:rPr>
        <w:t xml:space="preserve"> se mostrar como claramente insuficiente e desenquadrado da(s) área(s) científica(s), enfermando de incorreções graves ou não for suportado pelo trabalho anterior do</w:t>
      </w:r>
      <w:r w:rsidR="003C663E" w:rsidRPr="004633A1">
        <w:rPr>
          <w:sz w:val="22"/>
          <w:szCs w:val="22"/>
          <w:lang w:val="pt-BR"/>
        </w:rPr>
        <w:t>/a</w:t>
      </w:r>
      <w:r w:rsidRPr="004633A1">
        <w:rPr>
          <w:sz w:val="22"/>
          <w:szCs w:val="22"/>
          <w:lang w:val="pt-BR"/>
        </w:rPr>
        <w:t xml:space="preserve"> candidato</w:t>
      </w:r>
      <w:r w:rsidR="003C663E" w:rsidRPr="004633A1">
        <w:rPr>
          <w:sz w:val="22"/>
          <w:szCs w:val="22"/>
          <w:lang w:val="pt-BR"/>
        </w:rPr>
        <w:t>/a</w:t>
      </w:r>
      <w:r w:rsidRPr="004633A1">
        <w:rPr>
          <w:sz w:val="22"/>
          <w:szCs w:val="22"/>
          <w:lang w:val="pt-BR"/>
        </w:rPr>
        <w:t>.</w:t>
      </w:r>
    </w:p>
    <w:p w14:paraId="4BAB0963" w14:textId="77777777" w:rsidR="002960DE" w:rsidRPr="004633A1" w:rsidRDefault="002960DE" w:rsidP="00D35744">
      <w:pPr>
        <w:jc w:val="both"/>
        <w:rPr>
          <w:sz w:val="22"/>
          <w:szCs w:val="22"/>
          <w:lang w:val="pt-BR"/>
        </w:rPr>
      </w:pPr>
    </w:p>
    <w:p w14:paraId="7B93E571" w14:textId="77777777" w:rsidR="002960DE" w:rsidRPr="004633A1" w:rsidRDefault="002960DE" w:rsidP="00D35744">
      <w:pPr>
        <w:jc w:val="both"/>
        <w:rPr>
          <w:sz w:val="22"/>
          <w:szCs w:val="22"/>
          <w:lang w:val="pt-BR"/>
        </w:rPr>
      </w:pPr>
    </w:p>
    <w:p w14:paraId="73D60F04"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1</w:t>
      </w:r>
      <w:r w:rsidRPr="004633A1">
        <w:rPr>
          <w:sz w:val="22"/>
          <w:szCs w:val="22"/>
          <w:lang w:val="pt-BR"/>
        </w:rPr>
        <w:t>. Nos termos do artigo 5.º do RJEC a seleção realiza-se através da avaliação do percurso científico e curricular dos</w:t>
      </w:r>
      <w:r w:rsidR="004B0BA3" w:rsidRPr="004633A1">
        <w:rPr>
          <w:sz w:val="22"/>
          <w:szCs w:val="22"/>
          <w:lang w:val="pt-BR"/>
        </w:rPr>
        <w:t>/as</w:t>
      </w:r>
      <w:r w:rsidRPr="004633A1">
        <w:rPr>
          <w:sz w:val="22"/>
          <w:szCs w:val="22"/>
          <w:lang w:val="pt-BR"/>
        </w:rPr>
        <w:t xml:space="preserve"> candidatos</w:t>
      </w:r>
      <w:r w:rsidR="004B0BA3" w:rsidRPr="004633A1">
        <w:rPr>
          <w:sz w:val="22"/>
          <w:szCs w:val="22"/>
          <w:lang w:val="pt-BR"/>
        </w:rPr>
        <w:t>/as</w:t>
      </w:r>
      <w:r w:rsidRPr="004633A1">
        <w:rPr>
          <w:sz w:val="22"/>
          <w:szCs w:val="22"/>
          <w:lang w:val="pt-BR"/>
        </w:rPr>
        <w:t>.</w:t>
      </w:r>
    </w:p>
    <w:p w14:paraId="760B0D1A" w14:textId="77777777" w:rsidR="002960DE" w:rsidRPr="004633A1" w:rsidRDefault="002960DE" w:rsidP="00D35744">
      <w:pPr>
        <w:jc w:val="both"/>
        <w:rPr>
          <w:sz w:val="22"/>
          <w:szCs w:val="22"/>
          <w:lang w:val="pt-BR"/>
        </w:rPr>
      </w:pPr>
    </w:p>
    <w:p w14:paraId="21029A01" w14:textId="77777777" w:rsidR="002960DE" w:rsidRPr="004633A1" w:rsidRDefault="002960DE" w:rsidP="00D35744">
      <w:pPr>
        <w:spacing w:after="120"/>
        <w:jc w:val="both"/>
        <w:rPr>
          <w:sz w:val="22"/>
          <w:szCs w:val="22"/>
          <w:lang w:val="pt-BR"/>
        </w:rPr>
      </w:pPr>
      <w:r w:rsidRPr="004633A1">
        <w:rPr>
          <w:sz w:val="22"/>
          <w:szCs w:val="22"/>
          <w:lang w:val="pt-BR"/>
        </w:rPr>
        <w:t>1</w:t>
      </w:r>
      <w:r w:rsidR="00AD795D" w:rsidRPr="004633A1">
        <w:rPr>
          <w:sz w:val="22"/>
          <w:szCs w:val="22"/>
          <w:lang w:val="pt-BR"/>
        </w:rPr>
        <w:t>2</w:t>
      </w:r>
      <w:r w:rsidRPr="004633A1">
        <w:rPr>
          <w:sz w:val="22"/>
          <w:szCs w:val="22"/>
          <w:lang w:val="pt-BR"/>
        </w:rPr>
        <w:t>. A avaliação do percurso científico e curricular incide sobre a relevância, qualidade e atualidade:</w:t>
      </w:r>
    </w:p>
    <w:p w14:paraId="7BDAE011" w14:textId="77777777" w:rsidR="002960DE" w:rsidRPr="004633A1" w:rsidRDefault="002960DE" w:rsidP="00D35744">
      <w:pPr>
        <w:spacing w:after="120"/>
        <w:ind w:left="720" w:hanging="294"/>
        <w:jc w:val="both"/>
        <w:rPr>
          <w:sz w:val="22"/>
          <w:szCs w:val="22"/>
          <w:lang w:val="pt-BR"/>
        </w:rPr>
      </w:pPr>
      <w:r w:rsidRPr="004633A1">
        <w:rPr>
          <w:sz w:val="22"/>
          <w:szCs w:val="22"/>
          <w:lang w:val="pt-BR"/>
        </w:rPr>
        <w:t>a) Da produção científica, tecnológica, académica e cultural ou artística dos últimos cinco anos considerada mais relevante pelo</w:t>
      </w:r>
      <w:r w:rsidR="004B0BA3" w:rsidRPr="004633A1">
        <w:rPr>
          <w:sz w:val="22"/>
          <w:szCs w:val="22"/>
          <w:lang w:val="pt-BR"/>
        </w:rPr>
        <w:t>/a</w:t>
      </w:r>
      <w:r w:rsidRPr="004633A1">
        <w:rPr>
          <w:sz w:val="22"/>
          <w:szCs w:val="22"/>
          <w:lang w:val="pt-BR"/>
        </w:rPr>
        <w:t xml:space="preserve"> candidato</w:t>
      </w:r>
      <w:r w:rsidR="004B0BA3" w:rsidRPr="004633A1">
        <w:rPr>
          <w:sz w:val="22"/>
          <w:szCs w:val="22"/>
          <w:lang w:val="pt-BR"/>
        </w:rPr>
        <w:t>/a</w:t>
      </w:r>
      <w:r w:rsidRPr="004633A1">
        <w:rPr>
          <w:sz w:val="22"/>
          <w:szCs w:val="22"/>
          <w:lang w:val="pt-BR"/>
        </w:rPr>
        <w:t>;</w:t>
      </w:r>
    </w:p>
    <w:p w14:paraId="16D2E5DD" w14:textId="77777777" w:rsidR="002960DE" w:rsidRPr="004633A1" w:rsidRDefault="002960DE" w:rsidP="00D35744">
      <w:pPr>
        <w:spacing w:after="120"/>
        <w:ind w:left="720" w:hanging="294"/>
        <w:jc w:val="both"/>
        <w:rPr>
          <w:sz w:val="22"/>
          <w:szCs w:val="22"/>
          <w:lang w:val="pt-BR"/>
        </w:rPr>
      </w:pPr>
      <w:r w:rsidRPr="004633A1">
        <w:rPr>
          <w:sz w:val="22"/>
          <w:szCs w:val="22"/>
          <w:lang w:val="pt-BR"/>
        </w:rPr>
        <w:t>b) Das atividades de investigação aplicada, ou baseada na prática, desenvolvidas nos últimos cinco anos e consideradas de maior impacto pelo</w:t>
      </w:r>
      <w:r w:rsidR="004B0BA3" w:rsidRPr="004633A1">
        <w:rPr>
          <w:sz w:val="22"/>
          <w:szCs w:val="22"/>
          <w:lang w:val="pt-BR"/>
        </w:rPr>
        <w:t>/a</w:t>
      </w:r>
      <w:r w:rsidRPr="004633A1">
        <w:rPr>
          <w:sz w:val="22"/>
          <w:szCs w:val="22"/>
          <w:lang w:val="pt-BR"/>
        </w:rPr>
        <w:t xml:space="preserve"> candidato</w:t>
      </w:r>
      <w:r w:rsidR="004B0BA3" w:rsidRPr="004633A1">
        <w:rPr>
          <w:sz w:val="22"/>
          <w:szCs w:val="22"/>
          <w:lang w:val="pt-BR"/>
        </w:rPr>
        <w:t>/a</w:t>
      </w:r>
      <w:r w:rsidRPr="004633A1">
        <w:rPr>
          <w:sz w:val="22"/>
          <w:szCs w:val="22"/>
          <w:lang w:val="pt-BR"/>
        </w:rPr>
        <w:t>;</w:t>
      </w:r>
    </w:p>
    <w:p w14:paraId="33C9022A" w14:textId="77777777" w:rsidR="002960DE" w:rsidRPr="004633A1" w:rsidRDefault="002960DE" w:rsidP="00D35744">
      <w:pPr>
        <w:spacing w:after="120"/>
        <w:ind w:left="720" w:hanging="294"/>
        <w:jc w:val="both"/>
        <w:rPr>
          <w:sz w:val="22"/>
          <w:szCs w:val="22"/>
          <w:lang w:val="pt-BR"/>
        </w:rPr>
      </w:pPr>
      <w:r w:rsidRPr="004633A1">
        <w:rPr>
          <w:sz w:val="22"/>
          <w:szCs w:val="22"/>
          <w:lang w:val="pt-BR"/>
        </w:rPr>
        <w:t>c) Das atividades de extensão e de disseminação do conhecimento desenvolvidas nos últimos cinco anos, designadamente no contexto da promoção da cultura e das práticas científicas, consideradas de maior relevância pelo</w:t>
      </w:r>
      <w:r w:rsidR="00857C9B" w:rsidRPr="004633A1">
        <w:rPr>
          <w:sz w:val="22"/>
          <w:szCs w:val="22"/>
          <w:lang w:val="pt-BR"/>
        </w:rPr>
        <w:t>/a</w:t>
      </w:r>
      <w:r w:rsidRPr="004633A1">
        <w:rPr>
          <w:sz w:val="22"/>
          <w:szCs w:val="22"/>
          <w:lang w:val="pt-BR"/>
        </w:rPr>
        <w:t xml:space="preserve"> candidato</w:t>
      </w:r>
      <w:r w:rsidR="00857C9B" w:rsidRPr="004633A1">
        <w:rPr>
          <w:sz w:val="22"/>
          <w:szCs w:val="22"/>
          <w:lang w:val="pt-BR"/>
        </w:rPr>
        <w:t>/a</w:t>
      </w:r>
      <w:r w:rsidRPr="004633A1">
        <w:rPr>
          <w:sz w:val="22"/>
          <w:szCs w:val="22"/>
          <w:lang w:val="pt-BR"/>
        </w:rPr>
        <w:t>;</w:t>
      </w:r>
    </w:p>
    <w:p w14:paraId="4164C58C" w14:textId="77777777" w:rsidR="002960DE" w:rsidRPr="004633A1" w:rsidRDefault="002960DE" w:rsidP="00D35744">
      <w:pPr>
        <w:spacing w:after="120"/>
        <w:ind w:left="720" w:hanging="294"/>
        <w:jc w:val="both"/>
        <w:rPr>
          <w:sz w:val="22"/>
          <w:szCs w:val="22"/>
          <w:lang w:val="pt-BR"/>
        </w:rPr>
      </w:pPr>
      <w:r w:rsidRPr="004633A1">
        <w:rPr>
          <w:sz w:val="22"/>
          <w:szCs w:val="22"/>
          <w:lang w:val="pt-BR"/>
        </w:rPr>
        <w:t>d) Das atividades de gestão de programas de ciência, tecnologia e inovação, ou da experiência na observação e monitorização do sistema científico e tecnológico ou do ensino superior, em Portugal ou no estrangeiro.</w:t>
      </w:r>
    </w:p>
    <w:p w14:paraId="51FB5FDA" w14:textId="77777777" w:rsidR="002960DE" w:rsidRPr="004633A1" w:rsidRDefault="002960DE" w:rsidP="00D35744">
      <w:pPr>
        <w:jc w:val="both"/>
        <w:rPr>
          <w:sz w:val="22"/>
          <w:szCs w:val="22"/>
          <w:lang w:val="pt-BR"/>
        </w:rPr>
      </w:pPr>
    </w:p>
    <w:p w14:paraId="33991FCA" w14:textId="77777777" w:rsidR="00185B7E" w:rsidRPr="004633A1" w:rsidRDefault="00185B7E" w:rsidP="00D35744">
      <w:pPr>
        <w:jc w:val="both"/>
        <w:rPr>
          <w:sz w:val="22"/>
          <w:szCs w:val="22"/>
          <w:lang w:val="pt-BR"/>
        </w:rPr>
      </w:pPr>
    </w:p>
    <w:p w14:paraId="146549F3"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3</w:t>
      </w:r>
      <w:r w:rsidRPr="004633A1">
        <w:rPr>
          <w:sz w:val="22"/>
          <w:szCs w:val="22"/>
          <w:lang w:val="pt-BR"/>
        </w:rPr>
        <w:t>. O período de cinco anos a que se refere o número anterior pode ser aumentado pelo júri, a pedido do</w:t>
      </w:r>
      <w:r w:rsidR="00857C9B" w:rsidRPr="004633A1">
        <w:rPr>
          <w:sz w:val="22"/>
          <w:szCs w:val="22"/>
          <w:lang w:val="pt-BR"/>
        </w:rPr>
        <w:t>/a</w:t>
      </w:r>
      <w:r w:rsidRPr="004633A1">
        <w:rPr>
          <w:sz w:val="22"/>
          <w:szCs w:val="22"/>
          <w:lang w:val="pt-BR"/>
        </w:rPr>
        <w:t xml:space="preserve"> candidato</w:t>
      </w:r>
      <w:r w:rsidR="00857C9B" w:rsidRPr="004633A1">
        <w:rPr>
          <w:sz w:val="22"/>
          <w:szCs w:val="22"/>
          <w:lang w:val="pt-BR"/>
        </w:rPr>
        <w:t>/a</w:t>
      </w:r>
      <w:r w:rsidRPr="004633A1">
        <w:rPr>
          <w:sz w:val="22"/>
          <w:szCs w:val="22"/>
          <w:lang w:val="pt-BR"/>
        </w:rPr>
        <w:t>, quando fundamentado em suspensão da atividade científica por razões socialmente protegidas, nomeadamente, por motivos de licença de parentalidade, doença grave prolongada, e outras situações de indisponibilidade para o trabalho legalmente tuteladas.</w:t>
      </w:r>
    </w:p>
    <w:p w14:paraId="0CD2A049" w14:textId="77777777" w:rsidR="002960DE" w:rsidRPr="004633A1" w:rsidRDefault="002960DE" w:rsidP="00D35744">
      <w:pPr>
        <w:jc w:val="both"/>
        <w:rPr>
          <w:sz w:val="22"/>
          <w:szCs w:val="22"/>
          <w:lang w:val="pt-BR"/>
        </w:rPr>
      </w:pPr>
    </w:p>
    <w:p w14:paraId="075BBC0F" w14:textId="77777777" w:rsidR="00185B7E" w:rsidRPr="004633A1" w:rsidRDefault="00185B7E" w:rsidP="00D35744">
      <w:pPr>
        <w:jc w:val="both"/>
        <w:rPr>
          <w:sz w:val="22"/>
          <w:szCs w:val="22"/>
          <w:lang w:val="pt-BR"/>
        </w:rPr>
      </w:pPr>
    </w:p>
    <w:p w14:paraId="654A2D04"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4</w:t>
      </w:r>
      <w:r w:rsidRPr="004633A1">
        <w:rPr>
          <w:sz w:val="22"/>
          <w:szCs w:val="22"/>
          <w:lang w:val="pt-BR"/>
        </w:rPr>
        <w:t>. São critérios de avaliação os constantes do presente número, com a faculdade constante  do ponto 1</w:t>
      </w:r>
      <w:r w:rsidR="00AD795D" w:rsidRPr="004633A1">
        <w:rPr>
          <w:sz w:val="22"/>
          <w:szCs w:val="22"/>
          <w:lang w:val="pt-BR"/>
        </w:rPr>
        <w:t>4</w:t>
      </w:r>
      <w:r w:rsidRPr="004633A1">
        <w:rPr>
          <w:sz w:val="22"/>
          <w:szCs w:val="22"/>
          <w:lang w:val="pt-BR"/>
        </w:rPr>
        <w:t xml:space="preserve">.5, e dando particular relevância ao curriculum vitae e às contribuições consideradas de maior relevância pelo candidato nos últimos </w:t>
      </w:r>
      <w:r w:rsidR="00AF3D06" w:rsidRPr="004633A1">
        <w:rPr>
          <w:sz w:val="22"/>
          <w:szCs w:val="22"/>
          <w:lang w:val="pt-BR"/>
        </w:rPr>
        <w:t>5</w:t>
      </w:r>
      <w:r w:rsidR="0010276C" w:rsidRPr="004633A1">
        <w:rPr>
          <w:sz w:val="22"/>
          <w:szCs w:val="22"/>
          <w:lang w:val="pt-BR"/>
        </w:rPr>
        <w:t xml:space="preserve"> </w:t>
      </w:r>
      <w:r w:rsidRPr="004633A1">
        <w:rPr>
          <w:sz w:val="22"/>
          <w:szCs w:val="22"/>
          <w:lang w:val="pt-BR"/>
        </w:rPr>
        <w:t>anos:</w:t>
      </w:r>
    </w:p>
    <w:p w14:paraId="69ADDAAD" w14:textId="77777777" w:rsidR="002960DE" w:rsidRPr="004633A1" w:rsidRDefault="002960DE" w:rsidP="00D35744">
      <w:pPr>
        <w:jc w:val="both"/>
        <w:rPr>
          <w:sz w:val="22"/>
          <w:szCs w:val="22"/>
          <w:lang w:val="pt-BR"/>
        </w:rPr>
      </w:pPr>
    </w:p>
    <w:p w14:paraId="4DAB1216"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4</w:t>
      </w:r>
      <w:r w:rsidRPr="004633A1">
        <w:rPr>
          <w:sz w:val="22"/>
          <w:szCs w:val="22"/>
          <w:lang w:val="pt-BR"/>
        </w:rPr>
        <w:t xml:space="preserve">.1. Qualidade da produção científica, tecnológica, cultural ou artística, considerada mais relevante pelo candidato, e relevante para o </w:t>
      </w:r>
      <w:r w:rsidR="001D135B" w:rsidRPr="004633A1">
        <w:rPr>
          <w:sz w:val="22"/>
          <w:szCs w:val="22"/>
          <w:lang w:val="pt-BR"/>
        </w:rPr>
        <w:t>projeto</w:t>
      </w:r>
      <w:r w:rsidRPr="004633A1">
        <w:rPr>
          <w:sz w:val="22"/>
          <w:szCs w:val="22"/>
          <w:lang w:val="pt-BR"/>
        </w:rPr>
        <w:t xml:space="preserve"> a desenvolver, a que foi dado um fator de ponderação de </w:t>
      </w:r>
      <w:r w:rsidR="00EF7196" w:rsidRPr="004633A1">
        <w:rPr>
          <w:sz w:val="22"/>
          <w:szCs w:val="22"/>
          <w:lang w:val="pt-BR"/>
        </w:rPr>
        <w:fldChar w:fldCharType="begin">
          <w:ffData>
            <w:name w:val="Text12"/>
            <w:enabled/>
            <w:calcOnExit w:val="0"/>
            <w:textInput>
              <w:type w:val="number"/>
              <w:default w:val="00"/>
              <w:maxLength w:val="2"/>
            </w:textInput>
          </w:ffData>
        </w:fldChar>
      </w:r>
      <w:bookmarkStart w:id="16" w:name="Text12"/>
      <w:r w:rsidR="00EF7196" w:rsidRPr="004633A1">
        <w:rPr>
          <w:sz w:val="22"/>
          <w:szCs w:val="22"/>
          <w:lang w:val="pt-BR"/>
        </w:rPr>
        <w:instrText xml:space="preserve"> FORMTEXT </w:instrText>
      </w:r>
      <w:r w:rsidR="00EF7196" w:rsidRPr="004633A1">
        <w:rPr>
          <w:sz w:val="22"/>
          <w:szCs w:val="22"/>
          <w:lang w:val="pt-BR"/>
        </w:rPr>
      </w:r>
      <w:r w:rsidR="00EF7196" w:rsidRPr="004633A1">
        <w:rPr>
          <w:sz w:val="22"/>
          <w:szCs w:val="22"/>
          <w:lang w:val="pt-BR"/>
        </w:rPr>
        <w:fldChar w:fldCharType="separate"/>
      </w:r>
      <w:r w:rsidR="00541655" w:rsidRPr="004633A1">
        <w:rPr>
          <w:sz w:val="22"/>
          <w:szCs w:val="22"/>
          <w:lang w:val="pt-BR"/>
        </w:rPr>
        <w:t>0</w:t>
      </w:r>
      <w:r w:rsidR="00EF7196" w:rsidRPr="004633A1">
        <w:rPr>
          <w:sz w:val="22"/>
          <w:szCs w:val="22"/>
          <w:lang w:val="pt-BR"/>
        </w:rPr>
        <w:fldChar w:fldCharType="end"/>
      </w:r>
      <w:bookmarkEnd w:id="16"/>
      <w:r w:rsidRPr="004633A1">
        <w:rPr>
          <w:sz w:val="22"/>
          <w:szCs w:val="22"/>
          <w:lang w:val="pt-BR"/>
        </w:rPr>
        <w:t>% considerando:</w:t>
      </w:r>
    </w:p>
    <w:p w14:paraId="36E1BDC5" w14:textId="77777777" w:rsidR="00B706C4" w:rsidRPr="004633A1" w:rsidRDefault="00331296" w:rsidP="00B706C4">
      <w:pPr>
        <w:ind w:firstLine="720"/>
        <w:jc w:val="both"/>
        <w:rPr>
          <w:noProof/>
          <w:sz w:val="22"/>
          <w:szCs w:val="22"/>
          <w:lang w:val="pt-BR"/>
        </w:rPr>
      </w:pPr>
      <w:r w:rsidRPr="004633A1">
        <w:rPr>
          <w:sz w:val="22"/>
          <w:szCs w:val="22"/>
          <w:lang w:val="pt-BR"/>
        </w:rPr>
        <w:fldChar w:fldCharType="begin">
          <w:ffData>
            <w:name w:val="Text20"/>
            <w:enabled/>
            <w:calcOnExit w:val="0"/>
            <w:textInput/>
          </w:ffData>
        </w:fldChar>
      </w:r>
      <w:bookmarkStart w:id="17" w:name="Text20"/>
      <w:r w:rsidRPr="004633A1">
        <w:rPr>
          <w:sz w:val="22"/>
          <w:szCs w:val="22"/>
          <w:lang w:val="pt-BR"/>
        </w:rPr>
        <w:instrText xml:space="preserve"> FORMTEXT </w:instrText>
      </w:r>
      <w:r w:rsidRPr="004633A1">
        <w:rPr>
          <w:sz w:val="22"/>
          <w:szCs w:val="22"/>
          <w:lang w:val="pt-BR"/>
        </w:rPr>
      </w:r>
      <w:r w:rsidRPr="004633A1">
        <w:rPr>
          <w:sz w:val="22"/>
          <w:szCs w:val="22"/>
          <w:lang w:val="pt-BR"/>
        </w:rPr>
        <w:fldChar w:fldCharType="separate"/>
      </w:r>
      <w:r w:rsidR="00B706C4" w:rsidRPr="004633A1">
        <w:rPr>
          <w:noProof/>
          <w:sz w:val="22"/>
          <w:szCs w:val="22"/>
          <w:lang w:val="pt-BR"/>
        </w:rPr>
        <w:t>[selecionar as alíneas relevantes]</w:t>
      </w:r>
    </w:p>
    <w:p w14:paraId="0D39F800"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i) Publicações científicas: parâmetro que tem em conta os livros, capítulos de livros, artigos </w:t>
      </w:r>
      <w:r w:rsidRPr="004633A1">
        <w:rPr>
          <w:noProof/>
          <w:sz w:val="22"/>
          <w:szCs w:val="22"/>
          <w:lang w:val="pt-BR"/>
        </w:rPr>
        <w:tab/>
        <w:t xml:space="preserve">em revistas científicas e em actas de conferências internacionais de que o candidato foi autor </w:t>
      </w:r>
      <w:r w:rsidRPr="004633A1">
        <w:rPr>
          <w:noProof/>
          <w:sz w:val="22"/>
          <w:szCs w:val="22"/>
          <w:lang w:val="pt-BR"/>
        </w:rPr>
        <w:tab/>
        <w:t xml:space="preserve">ou co-autor, considerando: </w:t>
      </w:r>
    </w:p>
    <w:p w14:paraId="03EBCBC8"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 a sua natureza; </w:t>
      </w:r>
    </w:p>
    <w:p w14:paraId="07F5587B"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 o seu impacto; </w:t>
      </w:r>
    </w:p>
    <w:p w14:paraId="6A500939"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 o nível científico/tecnológico e a inovação; </w:t>
      </w:r>
    </w:p>
    <w:p w14:paraId="1B7EC5CC" w14:textId="77777777" w:rsidR="00B706C4" w:rsidRPr="004633A1" w:rsidRDefault="00B706C4" w:rsidP="00B706C4">
      <w:pPr>
        <w:ind w:firstLine="720"/>
        <w:jc w:val="both"/>
        <w:rPr>
          <w:noProof/>
          <w:sz w:val="22"/>
          <w:szCs w:val="22"/>
          <w:lang w:val="pt-BR"/>
        </w:rPr>
      </w:pPr>
      <w:r w:rsidRPr="004633A1">
        <w:rPr>
          <w:noProof/>
          <w:sz w:val="22"/>
          <w:szCs w:val="22"/>
          <w:lang w:val="pt-BR"/>
        </w:rPr>
        <w:t>• a diversidade e a multidisciplinaridade;</w:t>
      </w:r>
    </w:p>
    <w:p w14:paraId="6976E0C6" w14:textId="77777777" w:rsidR="00B706C4" w:rsidRPr="004633A1" w:rsidRDefault="00B706C4" w:rsidP="00B706C4">
      <w:pPr>
        <w:ind w:firstLine="720"/>
        <w:jc w:val="both"/>
        <w:rPr>
          <w:noProof/>
          <w:sz w:val="22"/>
          <w:szCs w:val="22"/>
          <w:lang w:val="pt-BR"/>
        </w:rPr>
      </w:pPr>
      <w:r w:rsidRPr="004633A1">
        <w:rPr>
          <w:noProof/>
          <w:sz w:val="22"/>
          <w:szCs w:val="22"/>
          <w:lang w:val="pt-BR"/>
        </w:rPr>
        <w:lastRenderedPageBreak/>
        <w:t>• a colaboração internacional;</w:t>
      </w:r>
    </w:p>
    <w:p w14:paraId="1099F894" w14:textId="77777777" w:rsidR="00B706C4" w:rsidRPr="004633A1" w:rsidRDefault="00B706C4" w:rsidP="00B706C4">
      <w:pPr>
        <w:ind w:firstLine="720"/>
        <w:jc w:val="both"/>
        <w:rPr>
          <w:noProof/>
          <w:sz w:val="22"/>
          <w:szCs w:val="22"/>
          <w:lang w:val="pt-BR"/>
        </w:rPr>
      </w:pPr>
      <w:r w:rsidRPr="004633A1">
        <w:rPr>
          <w:noProof/>
          <w:sz w:val="22"/>
          <w:szCs w:val="22"/>
          <w:lang w:val="pt-BR"/>
        </w:rPr>
        <w:t>•</w:t>
      </w:r>
      <w:r w:rsidR="00541655" w:rsidRPr="004633A1">
        <w:rPr>
          <w:noProof/>
          <w:sz w:val="22"/>
          <w:szCs w:val="22"/>
          <w:lang w:val="pt-BR"/>
        </w:rPr>
        <w:t xml:space="preserve"> </w:t>
      </w:r>
      <w:r w:rsidRPr="004633A1">
        <w:rPr>
          <w:noProof/>
          <w:sz w:val="22"/>
          <w:szCs w:val="22"/>
          <w:lang w:val="pt-BR"/>
        </w:rPr>
        <w:t>a importância das contribuições para o avanço do estado actual do conhecimento.</w:t>
      </w:r>
    </w:p>
    <w:p w14:paraId="7DE207C6" w14:textId="77777777" w:rsidR="00B706C4" w:rsidRPr="004633A1" w:rsidRDefault="00B706C4" w:rsidP="00B706C4">
      <w:pPr>
        <w:ind w:firstLine="720"/>
        <w:jc w:val="both"/>
        <w:rPr>
          <w:noProof/>
          <w:sz w:val="22"/>
          <w:szCs w:val="22"/>
          <w:lang w:val="pt-BR"/>
        </w:rPr>
      </w:pPr>
      <w:r w:rsidRPr="004633A1">
        <w:rPr>
          <w:noProof/>
          <w:sz w:val="22"/>
          <w:szCs w:val="22"/>
          <w:lang w:val="pt-BR"/>
        </w:rPr>
        <w:t>•</w:t>
      </w:r>
      <w:r w:rsidR="00541655" w:rsidRPr="004633A1">
        <w:rPr>
          <w:noProof/>
          <w:sz w:val="22"/>
          <w:szCs w:val="22"/>
          <w:lang w:val="pt-BR"/>
        </w:rPr>
        <w:t xml:space="preserve"> </w:t>
      </w:r>
      <w:r w:rsidRPr="004633A1">
        <w:rPr>
          <w:noProof/>
          <w:sz w:val="22"/>
          <w:szCs w:val="22"/>
          <w:lang w:val="pt-BR"/>
        </w:rPr>
        <w:t xml:space="preserve">a importância dos trabalhos que foram seleccionados pelo/a candidato/a como mais </w:t>
      </w:r>
      <w:r w:rsidRPr="004633A1">
        <w:rPr>
          <w:noProof/>
          <w:sz w:val="22"/>
          <w:szCs w:val="22"/>
          <w:lang w:val="pt-BR"/>
        </w:rPr>
        <w:tab/>
        <w:t xml:space="preserve">representativos, nomeadamente no que respeita à sua contribuição para o desenvolvimento </w:t>
      </w:r>
      <w:r w:rsidRPr="004633A1">
        <w:rPr>
          <w:noProof/>
          <w:sz w:val="22"/>
          <w:szCs w:val="22"/>
          <w:lang w:val="pt-BR"/>
        </w:rPr>
        <w:tab/>
        <w:t>e evolução da área científica para que é aberto o procedimento concursal.</w:t>
      </w:r>
    </w:p>
    <w:p w14:paraId="6351381B"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ii) Criação e reforço de meios laboratoriais: parâmetro que tem em conta a participação e </w:t>
      </w:r>
      <w:r w:rsidRPr="004633A1">
        <w:rPr>
          <w:noProof/>
          <w:sz w:val="22"/>
          <w:szCs w:val="22"/>
          <w:lang w:val="pt-BR"/>
        </w:rPr>
        <w:tab/>
        <w:t xml:space="preserve">coordenação de iniciativas pelo/a candidato/a que tenham resultado na criação ou reforço de </w:t>
      </w:r>
      <w:r w:rsidRPr="004633A1">
        <w:rPr>
          <w:noProof/>
          <w:sz w:val="22"/>
          <w:szCs w:val="22"/>
          <w:lang w:val="pt-BR"/>
        </w:rPr>
        <w:tab/>
        <w:t xml:space="preserve">infra-estruturas laboratoriais de natureza experimental e/ou computacional de apoio à </w:t>
      </w:r>
      <w:r w:rsidRPr="004633A1">
        <w:rPr>
          <w:noProof/>
          <w:sz w:val="22"/>
          <w:szCs w:val="22"/>
          <w:lang w:val="pt-BR"/>
        </w:rPr>
        <w:tab/>
        <w:t>investigação.</w:t>
      </w:r>
    </w:p>
    <w:p w14:paraId="3DE24358" w14:textId="77777777" w:rsidR="00B706C4" w:rsidRPr="004633A1" w:rsidRDefault="00B706C4" w:rsidP="00B706C4">
      <w:pPr>
        <w:ind w:firstLine="720"/>
        <w:jc w:val="both"/>
        <w:rPr>
          <w:noProof/>
          <w:sz w:val="22"/>
          <w:szCs w:val="22"/>
          <w:lang w:val="pt-BR"/>
        </w:rPr>
      </w:pPr>
      <w:r w:rsidRPr="004633A1">
        <w:rPr>
          <w:noProof/>
          <w:sz w:val="22"/>
          <w:szCs w:val="22"/>
          <w:lang w:val="pt-BR"/>
        </w:rPr>
        <w:t>iii)  Reconhecimento pela comunidade científica internacional: parâmetro que tem em conta:</w:t>
      </w:r>
    </w:p>
    <w:p w14:paraId="2C3E5126"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 prémios de sociedades científicas; </w:t>
      </w:r>
    </w:p>
    <w:p w14:paraId="6DBBF1E6"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 actividades editoriais em revistas científicas; </w:t>
      </w:r>
    </w:p>
    <w:p w14:paraId="5E3BEF40"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 participação em corpos editoriais de revistas científicas; </w:t>
      </w:r>
    </w:p>
    <w:p w14:paraId="3C565D44"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 coordenação e participação em comissões de programa de eventos científicos; </w:t>
      </w:r>
    </w:p>
    <w:p w14:paraId="5844CC93" w14:textId="77777777" w:rsidR="00B706C4" w:rsidRPr="004633A1" w:rsidRDefault="00B706C4" w:rsidP="00B706C4">
      <w:pPr>
        <w:ind w:firstLine="720"/>
        <w:jc w:val="both"/>
        <w:rPr>
          <w:noProof/>
          <w:sz w:val="22"/>
          <w:szCs w:val="22"/>
          <w:lang w:val="pt-BR"/>
        </w:rPr>
      </w:pPr>
      <w:r w:rsidRPr="004633A1">
        <w:rPr>
          <w:noProof/>
          <w:sz w:val="22"/>
          <w:szCs w:val="22"/>
          <w:lang w:val="pt-BR"/>
        </w:rPr>
        <w:t>• realização de palestras convidadas em reuniões científicas ou noutras instituições;</w:t>
      </w:r>
    </w:p>
    <w:p w14:paraId="6268F932"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 participação como membro de sociedades científicas de admissão competitiva e outras </w:t>
      </w:r>
      <w:r w:rsidR="00760DFA" w:rsidRPr="004633A1">
        <w:rPr>
          <w:noProof/>
          <w:sz w:val="22"/>
          <w:szCs w:val="22"/>
          <w:lang w:val="pt-BR"/>
        </w:rPr>
        <w:tab/>
      </w:r>
      <w:r w:rsidRPr="004633A1">
        <w:rPr>
          <w:noProof/>
          <w:sz w:val="22"/>
          <w:szCs w:val="22"/>
          <w:lang w:val="pt-BR"/>
        </w:rPr>
        <w:t>distinções similares.</w:t>
      </w:r>
    </w:p>
    <w:p w14:paraId="702CCC2D" w14:textId="77777777" w:rsidR="00B706C4" w:rsidRPr="004633A1" w:rsidRDefault="00B706C4" w:rsidP="00B706C4">
      <w:pPr>
        <w:ind w:firstLine="720"/>
        <w:jc w:val="both"/>
        <w:rPr>
          <w:noProof/>
          <w:sz w:val="22"/>
          <w:szCs w:val="22"/>
          <w:lang w:val="pt-BR"/>
        </w:rPr>
      </w:pPr>
      <w:r w:rsidRPr="004633A1">
        <w:rPr>
          <w:noProof/>
          <w:sz w:val="22"/>
          <w:szCs w:val="22"/>
          <w:lang w:val="pt-BR"/>
        </w:rPr>
        <w:t>iv)</w:t>
      </w:r>
      <w:r w:rsidR="00541655" w:rsidRPr="004633A1">
        <w:rPr>
          <w:noProof/>
          <w:sz w:val="22"/>
          <w:szCs w:val="22"/>
          <w:lang w:val="pt-BR"/>
        </w:rPr>
        <w:t xml:space="preserve"> </w:t>
      </w:r>
      <w:r w:rsidRPr="004633A1">
        <w:rPr>
          <w:noProof/>
          <w:sz w:val="22"/>
          <w:szCs w:val="22"/>
          <w:lang w:val="pt-BR"/>
        </w:rPr>
        <w:t>Autoria e co-autoria de patentes, modelos e desenhos industriais, levando em consideração a sua natureza, a abrangência territorial, nível tecnológico e os resultados obtidos.</w:t>
      </w:r>
    </w:p>
    <w:p w14:paraId="01A1D276"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v) Coordenação e participação em projetos científicos: parâmetro que tem em conta a participação e coordenação de projetos científicos pelo candidato, sujeitos a procedimento concursal numa base competitiva, considerando: </w:t>
      </w:r>
    </w:p>
    <w:p w14:paraId="3813B2F0"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 o âmbito territorial e sua dimensão; </w:t>
      </w:r>
    </w:p>
    <w:p w14:paraId="66C47242" w14:textId="77777777" w:rsidR="00B706C4" w:rsidRPr="004633A1" w:rsidRDefault="00B706C4" w:rsidP="00B706C4">
      <w:pPr>
        <w:ind w:firstLine="720"/>
        <w:jc w:val="both"/>
        <w:rPr>
          <w:noProof/>
          <w:sz w:val="22"/>
          <w:szCs w:val="22"/>
          <w:lang w:val="pt-BR"/>
        </w:rPr>
      </w:pPr>
      <w:r w:rsidRPr="004633A1">
        <w:rPr>
          <w:noProof/>
          <w:sz w:val="22"/>
          <w:szCs w:val="22"/>
          <w:lang w:val="pt-BR"/>
        </w:rPr>
        <w:t xml:space="preserve">• o nível tecnológico e a importância das contribuições; </w:t>
      </w:r>
    </w:p>
    <w:p w14:paraId="196047D0" w14:textId="77777777" w:rsidR="00B706C4" w:rsidRPr="004633A1" w:rsidRDefault="00B706C4" w:rsidP="00B706C4">
      <w:pPr>
        <w:ind w:firstLine="720"/>
        <w:jc w:val="both"/>
        <w:rPr>
          <w:noProof/>
          <w:sz w:val="22"/>
          <w:szCs w:val="22"/>
          <w:lang w:val="pt-BR"/>
        </w:rPr>
      </w:pPr>
      <w:r w:rsidRPr="004633A1">
        <w:rPr>
          <w:noProof/>
          <w:sz w:val="22"/>
          <w:szCs w:val="22"/>
          <w:lang w:val="pt-BR"/>
        </w:rPr>
        <w:t>• a inovação e a diversidade.</w:t>
      </w:r>
    </w:p>
    <w:p w14:paraId="1DAFB761" w14:textId="77777777" w:rsidR="00B706C4" w:rsidRPr="004633A1" w:rsidRDefault="00B706C4" w:rsidP="00B706C4">
      <w:pPr>
        <w:ind w:firstLine="720"/>
        <w:jc w:val="both"/>
        <w:rPr>
          <w:noProof/>
          <w:sz w:val="22"/>
          <w:szCs w:val="22"/>
          <w:lang w:val="pt-BR"/>
        </w:rPr>
      </w:pPr>
      <w:r w:rsidRPr="004633A1">
        <w:rPr>
          <w:noProof/>
          <w:sz w:val="22"/>
          <w:szCs w:val="22"/>
          <w:lang w:val="pt-BR"/>
        </w:rPr>
        <w:t>vi)</w:t>
      </w:r>
      <w:r w:rsidR="00541655" w:rsidRPr="004633A1">
        <w:rPr>
          <w:noProof/>
          <w:sz w:val="22"/>
          <w:szCs w:val="22"/>
          <w:lang w:val="pt-BR"/>
        </w:rPr>
        <w:t xml:space="preserve"> </w:t>
      </w:r>
      <w:r w:rsidRPr="004633A1">
        <w:rPr>
          <w:noProof/>
          <w:sz w:val="22"/>
          <w:szCs w:val="22"/>
          <w:lang w:val="pt-BR"/>
        </w:rPr>
        <w:t>Dinamização da actividade científica: parâmetro que tem em conta a capacidade de coordenação e liderança de equipas de investigação demonstrada pelo candidato.</w:t>
      </w:r>
    </w:p>
    <w:p w14:paraId="791ABC48" w14:textId="77777777" w:rsidR="00331296" w:rsidRPr="004633A1" w:rsidRDefault="00B706C4" w:rsidP="00B706C4">
      <w:pPr>
        <w:ind w:firstLine="720"/>
        <w:jc w:val="both"/>
        <w:rPr>
          <w:sz w:val="22"/>
          <w:szCs w:val="22"/>
          <w:lang w:val="pt-BR"/>
        </w:rPr>
      </w:pPr>
      <w:r w:rsidRPr="004633A1">
        <w:rPr>
          <w:noProof/>
          <w:sz w:val="22"/>
          <w:szCs w:val="22"/>
          <w:lang w:val="pt-BR"/>
        </w:rPr>
        <w:t>vii) Acompanhamento e orientação de estudantes, estagiários e bolseiros de investigação: parâmetro que tem em conta a orientação de alunos de doutoramento, de alunos de mestrado e de alunos de licenciatura, estagiários e bolseiros de investigação levando em linha de conta o número, a qualidade, o âmbito e o impacto científico/tecnológico das publicações, teses, dissertações e trabalhos finais de curso resultantes, distinguindo especialmente os trabalhos premiados e o reconhecimento internacional.</w:t>
      </w:r>
      <w:r w:rsidR="00331296" w:rsidRPr="004633A1">
        <w:rPr>
          <w:sz w:val="22"/>
          <w:szCs w:val="22"/>
          <w:lang w:val="pt-BR"/>
        </w:rPr>
        <w:fldChar w:fldCharType="end"/>
      </w:r>
      <w:bookmarkEnd w:id="17"/>
    </w:p>
    <w:p w14:paraId="11B61144" w14:textId="77777777" w:rsidR="002960DE" w:rsidRPr="004633A1" w:rsidRDefault="002960DE" w:rsidP="00D35744">
      <w:pPr>
        <w:jc w:val="both"/>
        <w:rPr>
          <w:sz w:val="22"/>
          <w:szCs w:val="22"/>
          <w:lang w:val="pt-BR"/>
        </w:rPr>
      </w:pPr>
    </w:p>
    <w:p w14:paraId="10C121F7"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4</w:t>
      </w:r>
      <w:r w:rsidRPr="004633A1">
        <w:rPr>
          <w:sz w:val="22"/>
          <w:szCs w:val="22"/>
          <w:lang w:val="pt-BR"/>
        </w:rPr>
        <w:t xml:space="preserve">.2. Atividades de investigação aplicada, ou baseada na prática, consideradas de maior impacto pelo candidato, e relevante para o </w:t>
      </w:r>
      <w:r w:rsidR="001D135B" w:rsidRPr="004633A1">
        <w:rPr>
          <w:sz w:val="22"/>
          <w:szCs w:val="22"/>
          <w:lang w:val="pt-BR"/>
        </w:rPr>
        <w:t>projeto</w:t>
      </w:r>
      <w:r w:rsidRPr="004633A1">
        <w:rPr>
          <w:sz w:val="22"/>
          <w:szCs w:val="22"/>
          <w:lang w:val="pt-BR"/>
        </w:rPr>
        <w:t xml:space="preserve"> a desenvolver, a que foi dado um fator de ponderação de </w:t>
      </w:r>
      <w:r w:rsidR="00EF7196" w:rsidRPr="004633A1">
        <w:rPr>
          <w:sz w:val="22"/>
          <w:szCs w:val="22"/>
          <w:lang w:val="pt-BR"/>
        </w:rPr>
        <w:fldChar w:fldCharType="begin">
          <w:ffData>
            <w:name w:val="Text12"/>
            <w:enabled/>
            <w:calcOnExit w:val="0"/>
            <w:textInput>
              <w:type w:val="number"/>
              <w:default w:val="00"/>
              <w:maxLength w:val="2"/>
            </w:textInput>
          </w:ffData>
        </w:fldChar>
      </w:r>
      <w:r w:rsidR="00EF7196" w:rsidRPr="004633A1">
        <w:rPr>
          <w:sz w:val="22"/>
          <w:szCs w:val="22"/>
          <w:lang w:val="pt-BR"/>
        </w:rPr>
        <w:instrText xml:space="preserve"> FORMTEXT </w:instrText>
      </w:r>
      <w:r w:rsidR="00EF7196" w:rsidRPr="004633A1">
        <w:rPr>
          <w:sz w:val="22"/>
          <w:szCs w:val="22"/>
          <w:lang w:val="pt-BR"/>
        </w:rPr>
      </w:r>
      <w:r w:rsidR="00EF7196" w:rsidRPr="004633A1">
        <w:rPr>
          <w:sz w:val="22"/>
          <w:szCs w:val="22"/>
          <w:lang w:val="pt-BR"/>
        </w:rPr>
        <w:fldChar w:fldCharType="separate"/>
      </w:r>
      <w:r w:rsidR="00B706C4" w:rsidRPr="004633A1">
        <w:rPr>
          <w:sz w:val="22"/>
          <w:szCs w:val="22"/>
          <w:lang w:val="pt-BR"/>
        </w:rPr>
        <w:t>0</w:t>
      </w:r>
      <w:r w:rsidR="00EF7196" w:rsidRPr="004633A1">
        <w:rPr>
          <w:sz w:val="22"/>
          <w:szCs w:val="22"/>
          <w:lang w:val="pt-BR"/>
        </w:rPr>
        <w:fldChar w:fldCharType="end"/>
      </w:r>
      <w:r w:rsidR="00EF7196" w:rsidRPr="004633A1">
        <w:rPr>
          <w:sz w:val="22"/>
          <w:szCs w:val="22"/>
          <w:lang w:val="pt-BR"/>
        </w:rPr>
        <w:t>%</w:t>
      </w:r>
      <w:r w:rsidRPr="004633A1">
        <w:rPr>
          <w:sz w:val="22"/>
          <w:szCs w:val="22"/>
          <w:lang w:val="pt-BR"/>
        </w:rPr>
        <w:t xml:space="preserve"> considerando:</w:t>
      </w:r>
    </w:p>
    <w:p w14:paraId="5C40C66A" w14:textId="77777777" w:rsidR="00541655" w:rsidRPr="004633A1" w:rsidRDefault="00185B7E" w:rsidP="00541655">
      <w:pPr>
        <w:ind w:firstLine="720"/>
        <w:jc w:val="both"/>
        <w:rPr>
          <w:noProof/>
          <w:sz w:val="22"/>
          <w:szCs w:val="22"/>
          <w:lang w:val="pt-BR"/>
        </w:rPr>
      </w:pPr>
      <w:r w:rsidRPr="004633A1">
        <w:rPr>
          <w:sz w:val="22"/>
          <w:szCs w:val="22"/>
          <w:lang w:val="pt-BR"/>
        </w:rPr>
        <w:fldChar w:fldCharType="begin">
          <w:ffData>
            <w:name w:val="Text15"/>
            <w:enabled/>
            <w:calcOnExit w:val="0"/>
            <w:textInput/>
          </w:ffData>
        </w:fldChar>
      </w:r>
      <w:bookmarkStart w:id="18" w:name="Text15"/>
      <w:r w:rsidRPr="004633A1">
        <w:rPr>
          <w:sz w:val="22"/>
          <w:szCs w:val="22"/>
          <w:lang w:val="pt-BR"/>
        </w:rPr>
        <w:instrText xml:space="preserve"> FORMTEXT </w:instrText>
      </w:r>
      <w:r w:rsidRPr="004633A1">
        <w:rPr>
          <w:sz w:val="22"/>
          <w:szCs w:val="22"/>
          <w:lang w:val="pt-BR"/>
        </w:rPr>
      </w:r>
      <w:r w:rsidRPr="004633A1">
        <w:rPr>
          <w:sz w:val="22"/>
          <w:szCs w:val="22"/>
          <w:lang w:val="pt-BR"/>
        </w:rPr>
        <w:fldChar w:fldCharType="separate"/>
      </w:r>
      <w:r w:rsidR="00541655" w:rsidRPr="004633A1">
        <w:rPr>
          <w:noProof/>
          <w:sz w:val="22"/>
          <w:szCs w:val="22"/>
          <w:lang w:val="pt-BR"/>
        </w:rPr>
        <w:t>[selecionar as alíneas relevantes]</w:t>
      </w:r>
    </w:p>
    <w:p w14:paraId="3C08A780" w14:textId="77777777" w:rsidR="00541655" w:rsidRPr="004633A1" w:rsidRDefault="00541655" w:rsidP="00541655">
      <w:pPr>
        <w:ind w:firstLine="720"/>
        <w:jc w:val="both"/>
        <w:rPr>
          <w:noProof/>
          <w:sz w:val="22"/>
          <w:szCs w:val="22"/>
          <w:lang w:val="pt-BR"/>
        </w:rPr>
      </w:pPr>
      <w:r w:rsidRPr="004633A1">
        <w:rPr>
          <w:noProof/>
          <w:sz w:val="22"/>
          <w:szCs w:val="22"/>
          <w:lang w:val="pt-BR"/>
        </w:rPr>
        <w:t xml:space="preserve">i) Acções de formação profissional: parâmetro que tem em conta a participação e </w:t>
      </w:r>
      <w:r w:rsidRPr="004633A1">
        <w:rPr>
          <w:noProof/>
          <w:sz w:val="22"/>
          <w:szCs w:val="22"/>
          <w:lang w:val="pt-BR"/>
        </w:rPr>
        <w:tab/>
        <w:t xml:space="preserve">coordenação de acções de formação tecnológica dirigidas para as empresas e o sector público, </w:t>
      </w:r>
      <w:r w:rsidRPr="004633A1">
        <w:rPr>
          <w:noProof/>
          <w:sz w:val="22"/>
          <w:szCs w:val="22"/>
          <w:lang w:val="pt-BR"/>
        </w:rPr>
        <w:tab/>
        <w:t>tendo em consideração a sua natureza, a intensidade tecnológica e os resultados alcançados.</w:t>
      </w:r>
    </w:p>
    <w:p w14:paraId="330EAEEB" w14:textId="77777777" w:rsidR="00541655" w:rsidRPr="004633A1" w:rsidRDefault="00541655" w:rsidP="00541655">
      <w:pPr>
        <w:ind w:firstLine="720"/>
        <w:jc w:val="both"/>
        <w:rPr>
          <w:noProof/>
          <w:sz w:val="22"/>
          <w:szCs w:val="22"/>
          <w:lang w:val="pt-BR"/>
        </w:rPr>
      </w:pPr>
      <w:r w:rsidRPr="004633A1">
        <w:rPr>
          <w:noProof/>
          <w:sz w:val="22"/>
          <w:szCs w:val="22"/>
          <w:lang w:val="pt-BR"/>
        </w:rPr>
        <w:t xml:space="preserve">ii) Prestação de serviços e consultoria integrada na missão institucional: parâmetro que tem </w:t>
      </w:r>
      <w:r w:rsidRPr="004633A1">
        <w:rPr>
          <w:noProof/>
          <w:sz w:val="22"/>
          <w:szCs w:val="22"/>
          <w:lang w:val="pt-BR"/>
        </w:rPr>
        <w:tab/>
        <w:t xml:space="preserve">em conta a participação em actividades que envolvam o meio empresarial e o sector público, </w:t>
      </w:r>
      <w:r w:rsidRPr="004633A1">
        <w:rPr>
          <w:noProof/>
          <w:sz w:val="22"/>
          <w:szCs w:val="22"/>
          <w:lang w:val="pt-BR"/>
        </w:rPr>
        <w:tab/>
        <w:t xml:space="preserve">tendo em consideração o tipo de participação, a dimensão, a diversidade, a intensidade </w:t>
      </w:r>
      <w:r w:rsidRPr="004633A1">
        <w:rPr>
          <w:noProof/>
          <w:sz w:val="22"/>
          <w:szCs w:val="22"/>
          <w:lang w:val="pt-BR"/>
        </w:rPr>
        <w:tab/>
        <w:t>tecnológica e a inovação.</w:t>
      </w:r>
    </w:p>
    <w:p w14:paraId="555949E8" w14:textId="77777777" w:rsidR="00185B7E" w:rsidRPr="004633A1" w:rsidRDefault="00541655" w:rsidP="00541655">
      <w:pPr>
        <w:ind w:firstLine="720"/>
        <w:jc w:val="both"/>
        <w:rPr>
          <w:sz w:val="22"/>
          <w:szCs w:val="22"/>
          <w:lang w:val="pt-BR"/>
        </w:rPr>
      </w:pPr>
      <w:r w:rsidRPr="004633A1">
        <w:rPr>
          <w:noProof/>
          <w:sz w:val="22"/>
          <w:szCs w:val="22"/>
          <w:lang w:val="pt-BR"/>
        </w:rPr>
        <w:t xml:space="preserve">iii) Concepção, projeto e produção de realizações científicas: parâmetro que tem em conta a </w:t>
      </w:r>
      <w:r w:rsidRPr="004633A1">
        <w:rPr>
          <w:noProof/>
          <w:sz w:val="22"/>
          <w:szCs w:val="22"/>
          <w:lang w:val="pt-BR"/>
        </w:rPr>
        <w:tab/>
        <w:t>valia para as actividades do Instituto de experiências profissionais relevantes.</w:t>
      </w:r>
      <w:r w:rsidR="00185B7E" w:rsidRPr="004633A1">
        <w:rPr>
          <w:sz w:val="22"/>
          <w:szCs w:val="22"/>
          <w:lang w:val="pt-BR"/>
        </w:rPr>
        <w:fldChar w:fldCharType="end"/>
      </w:r>
      <w:bookmarkEnd w:id="18"/>
    </w:p>
    <w:p w14:paraId="5D752FA2" w14:textId="77777777" w:rsidR="002960DE" w:rsidRPr="004633A1" w:rsidRDefault="002960DE" w:rsidP="00D35744">
      <w:pPr>
        <w:jc w:val="both"/>
        <w:rPr>
          <w:sz w:val="22"/>
          <w:szCs w:val="22"/>
          <w:lang w:val="pt-BR"/>
        </w:rPr>
      </w:pPr>
    </w:p>
    <w:p w14:paraId="73B13855" w14:textId="77777777" w:rsidR="002960DE" w:rsidRPr="004633A1" w:rsidRDefault="002960DE" w:rsidP="00D35744">
      <w:pPr>
        <w:spacing w:after="120"/>
        <w:jc w:val="both"/>
        <w:rPr>
          <w:sz w:val="22"/>
          <w:szCs w:val="22"/>
          <w:lang w:val="pt-BR"/>
        </w:rPr>
      </w:pPr>
      <w:r w:rsidRPr="004633A1">
        <w:rPr>
          <w:sz w:val="22"/>
          <w:szCs w:val="22"/>
          <w:lang w:val="pt-BR"/>
        </w:rPr>
        <w:t>1</w:t>
      </w:r>
      <w:r w:rsidR="00AD795D" w:rsidRPr="004633A1">
        <w:rPr>
          <w:sz w:val="22"/>
          <w:szCs w:val="22"/>
          <w:lang w:val="pt-BR"/>
        </w:rPr>
        <w:t>4</w:t>
      </w:r>
      <w:r w:rsidRPr="004633A1">
        <w:rPr>
          <w:sz w:val="22"/>
          <w:szCs w:val="22"/>
          <w:lang w:val="pt-BR"/>
        </w:rPr>
        <w:t xml:space="preserve">.3. Das atividades de extensão e de disseminação do conhecimento, designadamente no contexto da promoção da cultura e das práticas científicas, consideradas de maior relevância pelo candidato, e relevante para o </w:t>
      </w:r>
      <w:r w:rsidR="001D135B" w:rsidRPr="004633A1">
        <w:rPr>
          <w:sz w:val="22"/>
          <w:szCs w:val="22"/>
          <w:lang w:val="pt-BR"/>
        </w:rPr>
        <w:t>projeto</w:t>
      </w:r>
      <w:r w:rsidRPr="004633A1">
        <w:rPr>
          <w:sz w:val="22"/>
          <w:szCs w:val="22"/>
          <w:lang w:val="pt-BR"/>
        </w:rPr>
        <w:t xml:space="preserve"> a desenvolver, a que foi dado um fator de ponderação de </w:t>
      </w:r>
      <w:r w:rsidR="00EF7196" w:rsidRPr="004633A1">
        <w:rPr>
          <w:sz w:val="22"/>
          <w:szCs w:val="22"/>
          <w:lang w:val="pt-BR"/>
        </w:rPr>
        <w:fldChar w:fldCharType="begin">
          <w:ffData>
            <w:name w:val="Text12"/>
            <w:enabled/>
            <w:calcOnExit w:val="0"/>
            <w:textInput>
              <w:type w:val="number"/>
              <w:default w:val="00"/>
              <w:maxLength w:val="2"/>
            </w:textInput>
          </w:ffData>
        </w:fldChar>
      </w:r>
      <w:r w:rsidR="00EF7196" w:rsidRPr="004633A1">
        <w:rPr>
          <w:sz w:val="22"/>
          <w:szCs w:val="22"/>
          <w:lang w:val="pt-BR"/>
        </w:rPr>
        <w:instrText xml:space="preserve"> FORMTEXT </w:instrText>
      </w:r>
      <w:r w:rsidR="00EF7196" w:rsidRPr="004633A1">
        <w:rPr>
          <w:sz w:val="22"/>
          <w:szCs w:val="22"/>
          <w:lang w:val="pt-BR"/>
        </w:rPr>
      </w:r>
      <w:r w:rsidR="00EF7196" w:rsidRPr="004633A1">
        <w:rPr>
          <w:sz w:val="22"/>
          <w:szCs w:val="22"/>
          <w:lang w:val="pt-BR"/>
        </w:rPr>
        <w:fldChar w:fldCharType="separate"/>
      </w:r>
      <w:r w:rsidR="00541655" w:rsidRPr="004633A1">
        <w:rPr>
          <w:sz w:val="22"/>
          <w:szCs w:val="22"/>
          <w:lang w:val="pt-BR"/>
        </w:rPr>
        <w:t>0</w:t>
      </w:r>
      <w:r w:rsidR="00EF7196" w:rsidRPr="004633A1">
        <w:rPr>
          <w:sz w:val="22"/>
          <w:szCs w:val="22"/>
          <w:lang w:val="pt-BR"/>
        </w:rPr>
        <w:fldChar w:fldCharType="end"/>
      </w:r>
      <w:r w:rsidR="00EF7196" w:rsidRPr="004633A1">
        <w:rPr>
          <w:sz w:val="22"/>
          <w:szCs w:val="22"/>
          <w:lang w:val="pt-BR"/>
        </w:rPr>
        <w:t>%</w:t>
      </w:r>
      <w:r w:rsidR="00DB45DD" w:rsidRPr="004633A1">
        <w:rPr>
          <w:sz w:val="22"/>
          <w:szCs w:val="22"/>
          <w:lang w:val="pt-BR"/>
        </w:rPr>
        <w:t xml:space="preserve"> considerando:</w:t>
      </w:r>
    </w:p>
    <w:p w14:paraId="70CB16F4" w14:textId="77777777" w:rsidR="00541655" w:rsidRPr="004633A1" w:rsidRDefault="00DB45DD" w:rsidP="00541655">
      <w:pPr>
        <w:spacing w:after="120"/>
        <w:ind w:firstLine="720"/>
        <w:jc w:val="both"/>
        <w:rPr>
          <w:noProof/>
          <w:sz w:val="22"/>
          <w:szCs w:val="22"/>
          <w:lang w:val="pt-BR"/>
        </w:rPr>
      </w:pPr>
      <w:r w:rsidRPr="004633A1">
        <w:rPr>
          <w:sz w:val="22"/>
          <w:szCs w:val="22"/>
          <w:lang w:val="pt-BR"/>
        </w:rPr>
        <w:lastRenderedPageBreak/>
        <w:fldChar w:fldCharType="begin">
          <w:ffData>
            <w:name w:val="Text16"/>
            <w:enabled/>
            <w:calcOnExit w:val="0"/>
            <w:textInput/>
          </w:ffData>
        </w:fldChar>
      </w:r>
      <w:bookmarkStart w:id="19" w:name="Text16"/>
      <w:r w:rsidRPr="004633A1">
        <w:rPr>
          <w:sz w:val="22"/>
          <w:szCs w:val="22"/>
          <w:lang w:val="pt-BR"/>
        </w:rPr>
        <w:instrText xml:space="preserve"> FORMTEXT </w:instrText>
      </w:r>
      <w:r w:rsidRPr="004633A1">
        <w:rPr>
          <w:sz w:val="22"/>
          <w:szCs w:val="22"/>
          <w:lang w:val="pt-BR"/>
        </w:rPr>
      </w:r>
      <w:r w:rsidRPr="004633A1">
        <w:rPr>
          <w:sz w:val="22"/>
          <w:szCs w:val="22"/>
          <w:lang w:val="pt-BR"/>
        </w:rPr>
        <w:fldChar w:fldCharType="separate"/>
      </w:r>
      <w:r w:rsidR="00541655" w:rsidRPr="004633A1">
        <w:rPr>
          <w:noProof/>
          <w:sz w:val="22"/>
          <w:szCs w:val="22"/>
          <w:lang w:val="pt-BR"/>
        </w:rPr>
        <w:t>[selecionar as alíneas relevantes]</w:t>
      </w:r>
    </w:p>
    <w:p w14:paraId="3A3C7511" w14:textId="77777777" w:rsidR="00541655" w:rsidRPr="004633A1" w:rsidRDefault="00541655" w:rsidP="00541655">
      <w:pPr>
        <w:spacing w:after="120"/>
        <w:ind w:firstLine="720"/>
        <w:jc w:val="both"/>
        <w:rPr>
          <w:noProof/>
          <w:sz w:val="22"/>
          <w:szCs w:val="22"/>
          <w:lang w:val="pt-BR"/>
        </w:rPr>
      </w:pPr>
      <w:r w:rsidRPr="004633A1">
        <w:rPr>
          <w:noProof/>
          <w:sz w:val="22"/>
          <w:szCs w:val="22"/>
          <w:lang w:val="pt-BR"/>
        </w:rPr>
        <w:t>i) Propriedade industrial e intelectual;</w:t>
      </w:r>
    </w:p>
    <w:p w14:paraId="3C63F2B4" w14:textId="77777777" w:rsidR="00541655" w:rsidRPr="004633A1" w:rsidRDefault="00541655" w:rsidP="00541655">
      <w:pPr>
        <w:spacing w:after="120"/>
        <w:ind w:firstLine="720"/>
        <w:jc w:val="both"/>
        <w:rPr>
          <w:noProof/>
          <w:sz w:val="22"/>
          <w:szCs w:val="22"/>
          <w:lang w:val="pt-BR"/>
        </w:rPr>
      </w:pPr>
      <w:r w:rsidRPr="004633A1">
        <w:rPr>
          <w:noProof/>
          <w:sz w:val="22"/>
          <w:szCs w:val="22"/>
          <w:lang w:val="pt-BR"/>
        </w:rPr>
        <w:t xml:space="preserve">ii) Legislação e normas técnicas: parâmetro que tem em conta a participação na elaboração </w:t>
      </w:r>
      <w:r w:rsidR="005B35A7" w:rsidRPr="004633A1">
        <w:rPr>
          <w:noProof/>
          <w:sz w:val="22"/>
          <w:szCs w:val="22"/>
          <w:lang w:val="pt-BR"/>
        </w:rPr>
        <w:tab/>
      </w:r>
      <w:r w:rsidRPr="004633A1">
        <w:rPr>
          <w:noProof/>
          <w:sz w:val="22"/>
          <w:szCs w:val="22"/>
          <w:lang w:val="pt-BR"/>
        </w:rPr>
        <w:t xml:space="preserve">de projetos legislativos e de normas levando em consideração a sua natureza, a abrangência </w:t>
      </w:r>
      <w:r w:rsidR="005B35A7" w:rsidRPr="004633A1">
        <w:rPr>
          <w:noProof/>
          <w:sz w:val="22"/>
          <w:szCs w:val="22"/>
          <w:lang w:val="pt-BR"/>
        </w:rPr>
        <w:tab/>
      </w:r>
      <w:r w:rsidRPr="004633A1">
        <w:rPr>
          <w:noProof/>
          <w:sz w:val="22"/>
          <w:szCs w:val="22"/>
          <w:lang w:val="pt-BR"/>
        </w:rPr>
        <w:t>territorial e o nível tecnológico.</w:t>
      </w:r>
    </w:p>
    <w:p w14:paraId="6162C1F3" w14:textId="77777777" w:rsidR="00541655" w:rsidRPr="004633A1" w:rsidRDefault="00541655" w:rsidP="00541655">
      <w:pPr>
        <w:spacing w:after="120"/>
        <w:ind w:firstLine="720"/>
        <w:jc w:val="both"/>
        <w:rPr>
          <w:noProof/>
          <w:sz w:val="22"/>
          <w:szCs w:val="22"/>
          <w:lang w:val="pt-BR"/>
        </w:rPr>
      </w:pPr>
      <w:r w:rsidRPr="004633A1">
        <w:rPr>
          <w:noProof/>
          <w:sz w:val="22"/>
          <w:szCs w:val="22"/>
          <w:lang w:val="pt-BR"/>
        </w:rPr>
        <w:t xml:space="preserve">iii)Publicações de divulgação científica e tecnológica: parâmetro que tem em conta os artigos </w:t>
      </w:r>
      <w:r w:rsidR="005B35A7" w:rsidRPr="004633A1">
        <w:rPr>
          <w:noProof/>
          <w:sz w:val="22"/>
          <w:szCs w:val="22"/>
          <w:lang w:val="pt-BR"/>
        </w:rPr>
        <w:tab/>
      </w:r>
      <w:r w:rsidRPr="004633A1">
        <w:rPr>
          <w:noProof/>
          <w:sz w:val="22"/>
          <w:szCs w:val="22"/>
          <w:lang w:val="pt-BR"/>
        </w:rPr>
        <w:t xml:space="preserve">em revistas e conferências nacionais e outras publicações de divulgação científica e </w:t>
      </w:r>
      <w:r w:rsidR="005B35A7" w:rsidRPr="004633A1">
        <w:rPr>
          <w:noProof/>
          <w:sz w:val="22"/>
          <w:szCs w:val="22"/>
          <w:lang w:val="pt-BR"/>
        </w:rPr>
        <w:tab/>
      </w:r>
      <w:r w:rsidRPr="004633A1">
        <w:rPr>
          <w:noProof/>
          <w:sz w:val="22"/>
          <w:szCs w:val="22"/>
          <w:lang w:val="pt-BR"/>
        </w:rPr>
        <w:t>tecnológica, atendendo ao seu impacto profissional e social.</w:t>
      </w:r>
    </w:p>
    <w:p w14:paraId="24B769F6" w14:textId="77777777" w:rsidR="00541655" w:rsidRPr="004633A1" w:rsidRDefault="00541655" w:rsidP="00541655">
      <w:pPr>
        <w:spacing w:after="120"/>
        <w:ind w:firstLine="720"/>
        <w:jc w:val="both"/>
        <w:rPr>
          <w:noProof/>
          <w:sz w:val="22"/>
          <w:szCs w:val="22"/>
          <w:lang w:val="pt-BR"/>
        </w:rPr>
      </w:pPr>
      <w:r w:rsidRPr="004633A1">
        <w:rPr>
          <w:noProof/>
          <w:sz w:val="22"/>
          <w:szCs w:val="22"/>
          <w:lang w:val="pt-BR"/>
        </w:rPr>
        <w:t xml:space="preserve">iv)Serviços à comunidade científica e à sociedade: parâmetro que tem em conta a participação </w:t>
      </w:r>
      <w:r w:rsidRPr="004633A1">
        <w:rPr>
          <w:noProof/>
          <w:sz w:val="22"/>
          <w:szCs w:val="22"/>
          <w:lang w:val="pt-BR"/>
        </w:rPr>
        <w:tab/>
        <w:t xml:space="preserve">e coordenação de iniciativas de divulgação científica e tecnológica e levando em consideração </w:t>
      </w:r>
      <w:r w:rsidR="005B35A7" w:rsidRPr="004633A1">
        <w:rPr>
          <w:noProof/>
          <w:sz w:val="22"/>
          <w:szCs w:val="22"/>
          <w:lang w:val="pt-BR"/>
        </w:rPr>
        <w:tab/>
      </w:r>
      <w:r w:rsidRPr="004633A1">
        <w:rPr>
          <w:noProof/>
          <w:sz w:val="22"/>
          <w:szCs w:val="22"/>
          <w:lang w:val="pt-BR"/>
        </w:rPr>
        <w:t>a natureza e os resultados alcançados por estas, quando efectuadas junto:</w:t>
      </w:r>
    </w:p>
    <w:p w14:paraId="2B68BE50" w14:textId="77777777" w:rsidR="00541655" w:rsidRPr="004633A1" w:rsidRDefault="00541655" w:rsidP="00541655">
      <w:pPr>
        <w:spacing w:after="120"/>
        <w:ind w:firstLine="720"/>
        <w:jc w:val="both"/>
        <w:rPr>
          <w:noProof/>
          <w:sz w:val="22"/>
          <w:szCs w:val="22"/>
          <w:lang w:val="pt-BR"/>
        </w:rPr>
      </w:pPr>
      <w:r w:rsidRPr="004633A1">
        <w:rPr>
          <w:noProof/>
          <w:sz w:val="22"/>
          <w:szCs w:val="22"/>
          <w:lang w:val="pt-BR"/>
        </w:rPr>
        <w:t>• da comunidade científica, nomeadamente pela organização de congressos e conferências;</w:t>
      </w:r>
    </w:p>
    <w:p w14:paraId="6C59C286" w14:textId="77777777" w:rsidR="00541655" w:rsidRPr="004633A1" w:rsidRDefault="00541655" w:rsidP="00541655">
      <w:pPr>
        <w:spacing w:after="120"/>
        <w:ind w:firstLine="720"/>
        <w:jc w:val="both"/>
        <w:rPr>
          <w:noProof/>
          <w:sz w:val="22"/>
          <w:szCs w:val="22"/>
          <w:lang w:val="pt-BR"/>
        </w:rPr>
      </w:pPr>
      <w:r w:rsidRPr="004633A1">
        <w:rPr>
          <w:noProof/>
          <w:sz w:val="22"/>
          <w:szCs w:val="22"/>
          <w:lang w:val="pt-BR"/>
        </w:rPr>
        <w:t xml:space="preserve">• da comunicação social; </w:t>
      </w:r>
    </w:p>
    <w:p w14:paraId="4A88891D" w14:textId="77777777" w:rsidR="00DB45DD" w:rsidRPr="004633A1" w:rsidRDefault="00541655" w:rsidP="00541655">
      <w:pPr>
        <w:spacing w:after="120"/>
        <w:ind w:firstLine="720"/>
        <w:jc w:val="both"/>
        <w:rPr>
          <w:sz w:val="22"/>
          <w:szCs w:val="22"/>
          <w:lang w:val="pt-BR"/>
        </w:rPr>
      </w:pPr>
      <w:r w:rsidRPr="004633A1">
        <w:rPr>
          <w:noProof/>
          <w:sz w:val="22"/>
          <w:szCs w:val="22"/>
          <w:lang w:val="pt-BR"/>
        </w:rPr>
        <w:t>• das empresas e do sector público.</w:t>
      </w:r>
      <w:r w:rsidR="00DB45DD" w:rsidRPr="004633A1">
        <w:rPr>
          <w:sz w:val="22"/>
          <w:szCs w:val="22"/>
          <w:lang w:val="pt-BR"/>
        </w:rPr>
        <w:fldChar w:fldCharType="end"/>
      </w:r>
      <w:bookmarkEnd w:id="19"/>
    </w:p>
    <w:p w14:paraId="7300EFE1" w14:textId="77777777" w:rsidR="002960DE" w:rsidRPr="004633A1" w:rsidRDefault="002960DE" w:rsidP="00D35744">
      <w:pPr>
        <w:jc w:val="both"/>
        <w:rPr>
          <w:sz w:val="22"/>
          <w:szCs w:val="22"/>
          <w:lang w:val="pt-BR"/>
        </w:rPr>
      </w:pPr>
    </w:p>
    <w:p w14:paraId="05FF7C7C"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4</w:t>
      </w:r>
      <w:r w:rsidRPr="004633A1">
        <w:rPr>
          <w:sz w:val="22"/>
          <w:szCs w:val="22"/>
          <w:lang w:val="pt-BR"/>
        </w:rPr>
        <w:t>.4.</w:t>
      </w:r>
      <w:r w:rsidRPr="004633A1">
        <w:rPr>
          <w:sz w:val="22"/>
          <w:szCs w:val="22"/>
          <w:lang w:val="pt-BR"/>
        </w:rPr>
        <w:tab/>
        <w:t xml:space="preserve">Contribuição em actividades de gestão de programas de ciência, tecnologia e inovação, ou da experiência na observação e monitorização do sistema científico e tecnológico ou do ensino superior, em Portugal ou no estrangeiro, e relevante para o </w:t>
      </w:r>
      <w:r w:rsidR="001D135B" w:rsidRPr="004633A1">
        <w:rPr>
          <w:sz w:val="22"/>
          <w:szCs w:val="22"/>
          <w:lang w:val="pt-BR"/>
        </w:rPr>
        <w:t>projeto</w:t>
      </w:r>
      <w:r w:rsidRPr="004633A1">
        <w:rPr>
          <w:sz w:val="22"/>
          <w:szCs w:val="22"/>
          <w:lang w:val="pt-BR"/>
        </w:rPr>
        <w:t xml:space="preserve"> a desenvolver, a que foi dado um fator de ponderação de </w:t>
      </w:r>
      <w:r w:rsidR="00EF7196" w:rsidRPr="004633A1">
        <w:rPr>
          <w:sz w:val="22"/>
          <w:szCs w:val="22"/>
          <w:lang w:val="pt-BR"/>
        </w:rPr>
        <w:fldChar w:fldCharType="begin">
          <w:ffData>
            <w:name w:val="Text12"/>
            <w:enabled/>
            <w:calcOnExit w:val="0"/>
            <w:textInput>
              <w:type w:val="number"/>
              <w:default w:val="00"/>
              <w:maxLength w:val="2"/>
            </w:textInput>
          </w:ffData>
        </w:fldChar>
      </w:r>
      <w:r w:rsidR="00EF7196" w:rsidRPr="004633A1">
        <w:rPr>
          <w:sz w:val="22"/>
          <w:szCs w:val="22"/>
          <w:lang w:val="pt-BR"/>
        </w:rPr>
        <w:instrText xml:space="preserve"> FORMTEXT </w:instrText>
      </w:r>
      <w:r w:rsidR="00EF7196" w:rsidRPr="004633A1">
        <w:rPr>
          <w:sz w:val="22"/>
          <w:szCs w:val="22"/>
          <w:lang w:val="pt-BR"/>
        </w:rPr>
      </w:r>
      <w:r w:rsidR="00EF7196" w:rsidRPr="004633A1">
        <w:rPr>
          <w:sz w:val="22"/>
          <w:szCs w:val="22"/>
          <w:lang w:val="pt-BR"/>
        </w:rPr>
        <w:fldChar w:fldCharType="separate"/>
      </w:r>
      <w:r w:rsidR="00541655" w:rsidRPr="004633A1">
        <w:rPr>
          <w:sz w:val="22"/>
          <w:szCs w:val="22"/>
          <w:lang w:val="pt-BR"/>
        </w:rPr>
        <w:t>0</w:t>
      </w:r>
      <w:r w:rsidR="00EF7196" w:rsidRPr="004633A1">
        <w:rPr>
          <w:sz w:val="22"/>
          <w:szCs w:val="22"/>
          <w:lang w:val="pt-BR"/>
        </w:rPr>
        <w:fldChar w:fldCharType="end"/>
      </w:r>
      <w:r w:rsidR="00EF7196" w:rsidRPr="004633A1">
        <w:rPr>
          <w:sz w:val="22"/>
          <w:szCs w:val="22"/>
          <w:lang w:val="pt-BR"/>
        </w:rPr>
        <w:t>%</w:t>
      </w:r>
      <w:r w:rsidR="00DB45DD" w:rsidRPr="004633A1">
        <w:rPr>
          <w:sz w:val="22"/>
          <w:szCs w:val="22"/>
          <w:lang w:val="pt-BR"/>
        </w:rPr>
        <w:t xml:space="preserve"> considerando:</w:t>
      </w:r>
    </w:p>
    <w:p w14:paraId="35574A55" w14:textId="77777777" w:rsidR="00541655" w:rsidRPr="004633A1" w:rsidRDefault="00DB45DD" w:rsidP="00541655">
      <w:pPr>
        <w:ind w:firstLine="720"/>
        <w:jc w:val="both"/>
        <w:rPr>
          <w:noProof/>
          <w:sz w:val="22"/>
          <w:szCs w:val="22"/>
          <w:lang w:val="pt-BR"/>
        </w:rPr>
      </w:pPr>
      <w:r w:rsidRPr="004633A1">
        <w:rPr>
          <w:sz w:val="22"/>
          <w:szCs w:val="22"/>
          <w:lang w:val="pt-BR"/>
        </w:rPr>
        <w:fldChar w:fldCharType="begin">
          <w:ffData>
            <w:name w:val="Text17"/>
            <w:enabled/>
            <w:calcOnExit w:val="0"/>
            <w:textInput/>
          </w:ffData>
        </w:fldChar>
      </w:r>
      <w:bookmarkStart w:id="20" w:name="Text17"/>
      <w:r w:rsidRPr="004633A1">
        <w:rPr>
          <w:sz w:val="22"/>
          <w:szCs w:val="22"/>
          <w:lang w:val="pt-BR"/>
        </w:rPr>
        <w:instrText xml:space="preserve"> FORMTEXT </w:instrText>
      </w:r>
      <w:r w:rsidRPr="004633A1">
        <w:rPr>
          <w:sz w:val="22"/>
          <w:szCs w:val="22"/>
          <w:lang w:val="pt-BR"/>
        </w:rPr>
      </w:r>
      <w:r w:rsidRPr="004633A1">
        <w:rPr>
          <w:sz w:val="22"/>
          <w:szCs w:val="22"/>
          <w:lang w:val="pt-BR"/>
        </w:rPr>
        <w:fldChar w:fldCharType="separate"/>
      </w:r>
      <w:r w:rsidR="00541655" w:rsidRPr="004633A1">
        <w:rPr>
          <w:noProof/>
          <w:sz w:val="22"/>
          <w:szCs w:val="22"/>
          <w:lang w:val="pt-BR"/>
        </w:rPr>
        <w:t>[selecionar as alíneas relevantes]</w:t>
      </w:r>
    </w:p>
    <w:p w14:paraId="70CB7BF0" w14:textId="77777777" w:rsidR="00541655" w:rsidRPr="004633A1" w:rsidRDefault="00541655" w:rsidP="00541655">
      <w:pPr>
        <w:ind w:firstLine="720"/>
        <w:jc w:val="both"/>
        <w:rPr>
          <w:noProof/>
          <w:sz w:val="22"/>
          <w:szCs w:val="22"/>
          <w:lang w:val="pt-BR"/>
        </w:rPr>
      </w:pPr>
      <w:r w:rsidRPr="004633A1">
        <w:rPr>
          <w:noProof/>
          <w:sz w:val="22"/>
          <w:szCs w:val="22"/>
          <w:lang w:val="pt-BR"/>
        </w:rPr>
        <w:t xml:space="preserve">i)  Cargos em órgãos da universidade, da escola, ou da unidade de investigação: parâmetro </w:t>
      </w:r>
      <w:r w:rsidR="005B35A7" w:rsidRPr="004633A1">
        <w:rPr>
          <w:noProof/>
          <w:sz w:val="22"/>
          <w:szCs w:val="22"/>
          <w:lang w:val="pt-BR"/>
        </w:rPr>
        <w:tab/>
      </w:r>
      <w:r w:rsidRPr="004633A1">
        <w:rPr>
          <w:noProof/>
          <w:sz w:val="22"/>
          <w:szCs w:val="22"/>
          <w:lang w:val="pt-BR"/>
        </w:rPr>
        <w:t>que tem em consideração a natureza e a responsabilidade do cargo.</w:t>
      </w:r>
    </w:p>
    <w:p w14:paraId="495E96F4" w14:textId="77777777" w:rsidR="00DB45DD" w:rsidRPr="004633A1" w:rsidRDefault="00541655" w:rsidP="00541655">
      <w:pPr>
        <w:ind w:firstLine="720"/>
        <w:jc w:val="both"/>
        <w:rPr>
          <w:sz w:val="22"/>
          <w:szCs w:val="22"/>
          <w:lang w:val="pt-BR"/>
        </w:rPr>
      </w:pPr>
      <w:r w:rsidRPr="004633A1">
        <w:rPr>
          <w:noProof/>
          <w:sz w:val="22"/>
          <w:szCs w:val="22"/>
          <w:lang w:val="pt-BR"/>
        </w:rPr>
        <w:t xml:space="preserve">ii) Outros cargos: parâmetro que tem em conta o exercício de cargos em organizações </w:t>
      </w:r>
      <w:r w:rsidR="005B35A7" w:rsidRPr="004633A1">
        <w:rPr>
          <w:noProof/>
          <w:sz w:val="22"/>
          <w:szCs w:val="22"/>
          <w:lang w:val="pt-BR"/>
        </w:rPr>
        <w:tab/>
      </w:r>
      <w:r w:rsidRPr="004633A1">
        <w:rPr>
          <w:noProof/>
          <w:sz w:val="22"/>
          <w:szCs w:val="22"/>
          <w:lang w:val="pt-BR"/>
        </w:rPr>
        <w:t>científicas nacionais e internacionais.</w:t>
      </w:r>
      <w:r w:rsidR="00DB45DD" w:rsidRPr="004633A1">
        <w:rPr>
          <w:sz w:val="22"/>
          <w:szCs w:val="22"/>
          <w:lang w:val="pt-BR"/>
        </w:rPr>
        <w:fldChar w:fldCharType="end"/>
      </w:r>
      <w:bookmarkEnd w:id="20"/>
    </w:p>
    <w:p w14:paraId="4CD1F6B7" w14:textId="77777777" w:rsidR="002960DE" w:rsidRPr="004633A1" w:rsidRDefault="002960DE" w:rsidP="00D35744">
      <w:pPr>
        <w:jc w:val="both"/>
        <w:rPr>
          <w:sz w:val="22"/>
          <w:szCs w:val="22"/>
          <w:lang w:val="pt-BR"/>
        </w:rPr>
      </w:pPr>
    </w:p>
    <w:p w14:paraId="2DF2AFC9"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4</w:t>
      </w:r>
      <w:r w:rsidRPr="004633A1">
        <w:rPr>
          <w:sz w:val="22"/>
          <w:szCs w:val="22"/>
          <w:lang w:val="pt-BR"/>
        </w:rPr>
        <w:t xml:space="preserve">.5. </w:t>
      </w:r>
      <w:r w:rsidRPr="004633A1">
        <w:rPr>
          <w:sz w:val="22"/>
          <w:szCs w:val="22"/>
          <w:lang w:val="pt-BR"/>
        </w:rPr>
        <w:tab/>
        <w:t>Na ponderação dos critérios de avaliação elencados nos números 1</w:t>
      </w:r>
      <w:r w:rsidR="00AD795D" w:rsidRPr="004633A1">
        <w:rPr>
          <w:sz w:val="22"/>
          <w:szCs w:val="22"/>
          <w:lang w:val="pt-BR"/>
        </w:rPr>
        <w:t>4</w:t>
      </w:r>
      <w:r w:rsidRPr="004633A1">
        <w:rPr>
          <w:sz w:val="22"/>
          <w:szCs w:val="22"/>
          <w:lang w:val="pt-BR"/>
        </w:rPr>
        <w:t>.1 a 1</w:t>
      </w:r>
      <w:r w:rsidR="00AD795D" w:rsidRPr="004633A1">
        <w:rPr>
          <w:sz w:val="22"/>
          <w:szCs w:val="22"/>
          <w:lang w:val="pt-BR"/>
        </w:rPr>
        <w:t>4</w:t>
      </w:r>
      <w:r w:rsidRPr="004633A1">
        <w:rPr>
          <w:sz w:val="22"/>
          <w:szCs w:val="22"/>
          <w:lang w:val="pt-BR"/>
        </w:rPr>
        <w:t>.4, cada membro do júri pode considerar os seguintes parâmetros adicionais, nas seguintes condições:</w:t>
      </w:r>
    </w:p>
    <w:p w14:paraId="524E7BAC" w14:textId="77777777" w:rsidR="002960DE" w:rsidRPr="004633A1" w:rsidRDefault="002960DE" w:rsidP="00A30886">
      <w:pPr>
        <w:ind w:left="1418" w:hanging="1134"/>
        <w:jc w:val="both"/>
        <w:rPr>
          <w:sz w:val="22"/>
          <w:szCs w:val="22"/>
          <w:lang w:val="pt-BR"/>
        </w:rPr>
      </w:pPr>
      <w:r w:rsidRPr="004633A1">
        <w:rPr>
          <w:sz w:val="22"/>
          <w:szCs w:val="22"/>
          <w:lang w:val="pt-BR"/>
        </w:rPr>
        <w:t>1</w:t>
      </w:r>
      <w:r w:rsidR="00AD795D" w:rsidRPr="004633A1">
        <w:rPr>
          <w:sz w:val="22"/>
          <w:szCs w:val="22"/>
          <w:lang w:val="pt-BR"/>
        </w:rPr>
        <w:t>4</w:t>
      </w:r>
      <w:r w:rsidRPr="004633A1">
        <w:rPr>
          <w:sz w:val="22"/>
          <w:szCs w:val="22"/>
          <w:lang w:val="pt-BR"/>
        </w:rPr>
        <w:t>.5.1.a</w:t>
      </w:r>
      <w:r w:rsidRPr="004633A1">
        <w:rPr>
          <w:sz w:val="22"/>
          <w:szCs w:val="22"/>
          <w:lang w:val="pt-BR"/>
        </w:rPr>
        <w:tab/>
      </w:r>
      <w:r w:rsidR="00DB45DD" w:rsidRPr="004633A1">
        <w:rPr>
          <w:sz w:val="22"/>
          <w:szCs w:val="22"/>
          <w:lang w:val="pt-BR"/>
        </w:rPr>
        <w:t xml:space="preserve">relevância e qualidade do projeto científico proposto </w:t>
      </w:r>
      <w:r w:rsidR="00DB45DD" w:rsidRPr="004633A1">
        <w:rPr>
          <w:sz w:val="22"/>
          <w:szCs w:val="22"/>
          <w:lang w:val="pt-BR"/>
        </w:rPr>
        <w:fldChar w:fldCharType="begin">
          <w:ffData>
            <w:name w:val=""/>
            <w:enabled/>
            <w:calcOnExit w:val="0"/>
            <w:textInput>
              <w:default w:val="no/para o tema/tópico/descrição do projeto científico"/>
            </w:textInput>
          </w:ffData>
        </w:fldChar>
      </w:r>
      <w:r w:rsidR="00DB45DD" w:rsidRPr="004633A1">
        <w:rPr>
          <w:sz w:val="22"/>
          <w:szCs w:val="22"/>
          <w:lang w:val="pt-BR"/>
        </w:rPr>
        <w:instrText xml:space="preserve"> FORMTEXT </w:instrText>
      </w:r>
      <w:r w:rsidR="00DB45DD" w:rsidRPr="004633A1">
        <w:rPr>
          <w:sz w:val="22"/>
          <w:szCs w:val="22"/>
          <w:lang w:val="pt-BR"/>
        </w:rPr>
      </w:r>
      <w:r w:rsidR="00DB45DD" w:rsidRPr="004633A1">
        <w:rPr>
          <w:sz w:val="22"/>
          <w:szCs w:val="22"/>
          <w:lang w:val="pt-BR"/>
        </w:rPr>
        <w:fldChar w:fldCharType="separate"/>
      </w:r>
      <w:r w:rsidR="00DB45DD" w:rsidRPr="004633A1">
        <w:rPr>
          <w:noProof/>
          <w:sz w:val="22"/>
          <w:szCs w:val="22"/>
          <w:lang w:val="pt-BR"/>
        </w:rPr>
        <w:t>no/para o tema/tópico/descrição do projeto científico</w:t>
      </w:r>
      <w:r w:rsidR="00DB45DD" w:rsidRPr="004633A1">
        <w:rPr>
          <w:sz w:val="22"/>
          <w:szCs w:val="22"/>
          <w:lang w:val="pt-BR"/>
        </w:rPr>
        <w:fldChar w:fldCharType="end"/>
      </w:r>
      <w:r w:rsidRPr="004633A1">
        <w:rPr>
          <w:sz w:val="22"/>
          <w:szCs w:val="22"/>
          <w:lang w:val="pt-BR"/>
        </w:rPr>
        <w:t>;</w:t>
      </w:r>
    </w:p>
    <w:p w14:paraId="27EB6488" w14:textId="77777777" w:rsidR="00150CA6" w:rsidRPr="004633A1" w:rsidRDefault="00DB45DD" w:rsidP="00150CA6">
      <w:pPr>
        <w:ind w:firstLine="284"/>
        <w:jc w:val="both"/>
        <w:rPr>
          <w:noProof/>
          <w:sz w:val="22"/>
          <w:szCs w:val="22"/>
          <w:lang w:val="pt-BR"/>
        </w:rPr>
      </w:pPr>
      <w:r w:rsidRPr="004633A1">
        <w:rPr>
          <w:sz w:val="22"/>
          <w:szCs w:val="22"/>
          <w:lang w:val="pt-BR"/>
        </w:rPr>
        <w:fldChar w:fldCharType="begin">
          <w:ffData>
            <w:name w:val="Text18"/>
            <w:enabled/>
            <w:calcOnExit w:val="0"/>
            <w:textInput/>
          </w:ffData>
        </w:fldChar>
      </w:r>
      <w:bookmarkStart w:id="21" w:name="Text18"/>
      <w:r w:rsidRPr="004633A1">
        <w:rPr>
          <w:sz w:val="22"/>
          <w:szCs w:val="22"/>
          <w:lang w:val="pt-BR"/>
        </w:rPr>
        <w:instrText xml:space="preserve"> FORMTEXT </w:instrText>
      </w:r>
      <w:r w:rsidRPr="004633A1">
        <w:rPr>
          <w:sz w:val="22"/>
          <w:szCs w:val="22"/>
          <w:lang w:val="pt-BR"/>
        </w:rPr>
      </w:r>
      <w:r w:rsidRPr="004633A1">
        <w:rPr>
          <w:sz w:val="22"/>
          <w:szCs w:val="22"/>
          <w:lang w:val="pt-BR"/>
        </w:rPr>
        <w:fldChar w:fldCharType="separate"/>
      </w:r>
      <w:r w:rsidR="00150CA6" w:rsidRPr="004633A1">
        <w:rPr>
          <w:noProof/>
          <w:sz w:val="22"/>
          <w:szCs w:val="22"/>
          <w:lang w:val="pt-BR"/>
        </w:rPr>
        <w:t>[selecionar os parâmetros relevantes]</w:t>
      </w:r>
    </w:p>
    <w:p w14:paraId="0C7C703A" w14:textId="77777777" w:rsidR="00150CA6" w:rsidRPr="004633A1" w:rsidRDefault="00150CA6" w:rsidP="00150CA6">
      <w:pPr>
        <w:ind w:firstLine="284"/>
        <w:jc w:val="both"/>
        <w:rPr>
          <w:noProof/>
          <w:sz w:val="22"/>
          <w:szCs w:val="22"/>
          <w:lang w:val="pt-BR"/>
        </w:rPr>
      </w:pPr>
      <w:r w:rsidRPr="004633A1">
        <w:rPr>
          <w:noProof/>
          <w:sz w:val="22"/>
          <w:szCs w:val="22"/>
          <w:lang w:val="pt-BR"/>
        </w:rPr>
        <w:t xml:space="preserve">14.5.1.b </w:t>
      </w:r>
      <w:r w:rsidRPr="004633A1">
        <w:rPr>
          <w:noProof/>
          <w:sz w:val="22"/>
          <w:szCs w:val="22"/>
          <w:lang w:val="pt-BR"/>
        </w:rPr>
        <w:tab/>
        <w:t xml:space="preserve">contribuição para o desenvolvimento e evolução dos temas xxx e yyy da área científica </w:t>
      </w:r>
      <w:r w:rsidRPr="004633A1">
        <w:rPr>
          <w:noProof/>
          <w:sz w:val="22"/>
          <w:szCs w:val="22"/>
          <w:lang w:val="pt-BR"/>
        </w:rPr>
        <w:tab/>
      </w:r>
      <w:r w:rsidRPr="004633A1">
        <w:rPr>
          <w:noProof/>
          <w:sz w:val="22"/>
          <w:szCs w:val="22"/>
          <w:lang w:val="pt-BR"/>
        </w:rPr>
        <w:tab/>
        <w:t>em  que é aberto o procedimento concursal</w:t>
      </w:r>
    </w:p>
    <w:p w14:paraId="1CEA2B1A" w14:textId="77777777" w:rsidR="00150CA6" w:rsidRPr="004633A1" w:rsidRDefault="00150CA6" w:rsidP="00150CA6">
      <w:pPr>
        <w:ind w:firstLine="284"/>
        <w:jc w:val="both"/>
        <w:rPr>
          <w:noProof/>
          <w:sz w:val="22"/>
          <w:szCs w:val="22"/>
          <w:lang w:val="pt-BR"/>
        </w:rPr>
      </w:pPr>
      <w:r w:rsidRPr="004633A1">
        <w:rPr>
          <w:noProof/>
          <w:sz w:val="22"/>
          <w:szCs w:val="22"/>
          <w:lang w:val="pt-BR"/>
        </w:rPr>
        <w:t xml:space="preserve">14.5.1.c </w:t>
      </w:r>
      <w:r w:rsidRPr="004633A1">
        <w:rPr>
          <w:noProof/>
          <w:sz w:val="22"/>
          <w:szCs w:val="22"/>
          <w:lang w:val="pt-BR"/>
        </w:rPr>
        <w:tab/>
        <w:t xml:space="preserve">contribuição para o desenvolvimento e evolução dos temas xxx e yyy da área científica </w:t>
      </w:r>
      <w:r w:rsidRPr="004633A1">
        <w:rPr>
          <w:noProof/>
          <w:sz w:val="22"/>
          <w:szCs w:val="22"/>
          <w:lang w:val="pt-BR"/>
        </w:rPr>
        <w:tab/>
      </w:r>
      <w:r w:rsidRPr="004633A1">
        <w:rPr>
          <w:noProof/>
          <w:sz w:val="22"/>
          <w:szCs w:val="22"/>
          <w:lang w:val="pt-BR"/>
        </w:rPr>
        <w:tab/>
        <w:t>na unidade de investigação zzz</w:t>
      </w:r>
    </w:p>
    <w:p w14:paraId="5E84499A" w14:textId="77777777" w:rsidR="00150CA6" w:rsidRPr="004633A1" w:rsidRDefault="00150CA6" w:rsidP="00150CA6">
      <w:pPr>
        <w:ind w:firstLine="284"/>
        <w:jc w:val="both"/>
        <w:rPr>
          <w:noProof/>
          <w:sz w:val="22"/>
          <w:szCs w:val="22"/>
          <w:lang w:val="pt-BR"/>
        </w:rPr>
      </w:pPr>
      <w:r w:rsidRPr="004633A1">
        <w:rPr>
          <w:noProof/>
          <w:sz w:val="22"/>
          <w:szCs w:val="22"/>
          <w:lang w:val="pt-BR"/>
        </w:rPr>
        <w:t xml:space="preserve">14.5.1.d </w:t>
      </w:r>
      <w:r w:rsidRPr="004633A1">
        <w:rPr>
          <w:noProof/>
          <w:sz w:val="22"/>
          <w:szCs w:val="22"/>
          <w:lang w:val="pt-BR"/>
        </w:rPr>
        <w:tab/>
        <w:t xml:space="preserve">contribuição para o desenvolvimento e evolução dos temas xxx e yyy da área científica </w:t>
      </w:r>
      <w:r w:rsidRPr="004633A1">
        <w:rPr>
          <w:noProof/>
          <w:sz w:val="22"/>
          <w:szCs w:val="22"/>
          <w:lang w:val="pt-BR"/>
        </w:rPr>
        <w:tab/>
      </w:r>
      <w:r w:rsidRPr="004633A1">
        <w:rPr>
          <w:noProof/>
          <w:sz w:val="22"/>
          <w:szCs w:val="22"/>
          <w:lang w:val="pt-BR"/>
        </w:rPr>
        <w:tab/>
        <w:t>no projeto de investigação www</w:t>
      </w:r>
    </w:p>
    <w:p w14:paraId="14088BE3" w14:textId="77777777" w:rsidR="00DB45DD" w:rsidRPr="004633A1" w:rsidRDefault="00150CA6" w:rsidP="00150CA6">
      <w:pPr>
        <w:ind w:firstLine="284"/>
        <w:jc w:val="both"/>
        <w:rPr>
          <w:sz w:val="22"/>
          <w:szCs w:val="22"/>
          <w:lang w:val="pt-BR"/>
        </w:rPr>
      </w:pPr>
      <w:r w:rsidRPr="004633A1">
        <w:rPr>
          <w:noProof/>
          <w:sz w:val="22"/>
          <w:szCs w:val="22"/>
          <w:lang w:val="pt-BR"/>
        </w:rPr>
        <w:t xml:space="preserve">14.5.1.e </w:t>
      </w:r>
      <w:r w:rsidRPr="004633A1">
        <w:rPr>
          <w:noProof/>
          <w:sz w:val="22"/>
          <w:szCs w:val="22"/>
          <w:lang w:val="pt-BR"/>
        </w:rPr>
        <w:tab/>
        <w:t xml:space="preserve">contribuição para o desenvolvimento e evolução dos temas xxx e yyy da área científica </w:t>
      </w:r>
      <w:r w:rsidRPr="004633A1">
        <w:rPr>
          <w:noProof/>
          <w:sz w:val="22"/>
          <w:szCs w:val="22"/>
          <w:lang w:val="pt-BR"/>
        </w:rPr>
        <w:tab/>
      </w:r>
      <w:r w:rsidRPr="004633A1">
        <w:rPr>
          <w:noProof/>
          <w:sz w:val="22"/>
          <w:szCs w:val="22"/>
          <w:lang w:val="pt-BR"/>
        </w:rPr>
        <w:tab/>
        <w:t>recorrendo às metodologias aaa, bbb, ccc.</w:t>
      </w:r>
      <w:r w:rsidR="00DB45DD" w:rsidRPr="004633A1">
        <w:rPr>
          <w:sz w:val="22"/>
          <w:szCs w:val="22"/>
          <w:lang w:val="pt-BR"/>
        </w:rPr>
        <w:fldChar w:fldCharType="end"/>
      </w:r>
      <w:bookmarkEnd w:id="21"/>
    </w:p>
    <w:p w14:paraId="26EB4F5E" w14:textId="77777777" w:rsidR="002960DE" w:rsidRPr="004633A1" w:rsidRDefault="002960DE" w:rsidP="00D35744">
      <w:pPr>
        <w:jc w:val="both"/>
        <w:rPr>
          <w:sz w:val="22"/>
          <w:szCs w:val="22"/>
          <w:lang w:val="pt-BR"/>
        </w:rPr>
      </w:pPr>
    </w:p>
    <w:p w14:paraId="2C50A310" w14:textId="77777777" w:rsidR="00185B7E" w:rsidRPr="004633A1" w:rsidRDefault="00185B7E" w:rsidP="00D35744">
      <w:pPr>
        <w:jc w:val="both"/>
        <w:rPr>
          <w:sz w:val="22"/>
          <w:szCs w:val="22"/>
          <w:lang w:val="pt-BR"/>
        </w:rPr>
      </w:pPr>
    </w:p>
    <w:p w14:paraId="2C8C7574"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5</w:t>
      </w:r>
      <w:r w:rsidRPr="004633A1">
        <w:rPr>
          <w:sz w:val="22"/>
          <w:szCs w:val="22"/>
          <w:lang w:val="pt-BR"/>
        </w:rPr>
        <w:t xml:space="preserve">. O júri pode decidir selecionar até </w:t>
      </w:r>
      <w:r w:rsidR="00185B7E" w:rsidRPr="004633A1">
        <w:rPr>
          <w:sz w:val="22"/>
          <w:szCs w:val="22"/>
          <w:lang w:val="pt-BR"/>
        </w:rPr>
        <w:fldChar w:fldCharType="begin">
          <w:ffData>
            <w:name w:val="Text14"/>
            <w:enabled/>
            <w:calcOnExit w:val="0"/>
            <w:textInput>
              <w:default w:val="N"/>
              <w:maxLength w:val="3"/>
            </w:textInput>
          </w:ffData>
        </w:fldChar>
      </w:r>
      <w:bookmarkStart w:id="22" w:name="Text14"/>
      <w:r w:rsidR="00185B7E" w:rsidRPr="004633A1">
        <w:rPr>
          <w:sz w:val="22"/>
          <w:szCs w:val="22"/>
          <w:lang w:val="pt-BR"/>
        </w:rPr>
        <w:instrText xml:space="preserve"> FORMTEXT </w:instrText>
      </w:r>
      <w:r w:rsidR="00185B7E" w:rsidRPr="004633A1">
        <w:rPr>
          <w:sz w:val="22"/>
          <w:szCs w:val="22"/>
          <w:lang w:val="pt-BR"/>
        </w:rPr>
      </w:r>
      <w:r w:rsidR="00185B7E" w:rsidRPr="004633A1">
        <w:rPr>
          <w:sz w:val="22"/>
          <w:szCs w:val="22"/>
          <w:lang w:val="pt-BR"/>
        </w:rPr>
        <w:fldChar w:fldCharType="separate"/>
      </w:r>
      <w:r w:rsidR="00185B7E" w:rsidRPr="004633A1">
        <w:rPr>
          <w:noProof/>
          <w:sz w:val="22"/>
          <w:szCs w:val="22"/>
          <w:lang w:val="pt-BR"/>
        </w:rPr>
        <w:t>N</w:t>
      </w:r>
      <w:r w:rsidR="00185B7E" w:rsidRPr="004633A1">
        <w:rPr>
          <w:sz w:val="22"/>
          <w:szCs w:val="22"/>
          <w:lang w:val="pt-BR"/>
        </w:rPr>
        <w:fldChar w:fldCharType="end"/>
      </w:r>
      <w:bookmarkEnd w:id="22"/>
      <w:r w:rsidR="00185B7E" w:rsidRPr="004633A1">
        <w:rPr>
          <w:sz w:val="22"/>
          <w:szCs w:val="22"/>
          <w:lang w:val="pt-BR"/>
        </w:rPr>
        <w:t xml:space="preserve"> </w:t>
      </w:r>
      <w:r w:rsidRPr="004633A1">
        <w:rPr>
          <w:sz w:val="22"/>
          <w:szCs w:val="22"/>
          <w:lang w:val="pt-BR"/>
        </w:rPr>
        <w:t>candidatos</w:t>
      </w:r>
      <w:r w:rsidR="00185B7E" w:rsidRPr="004633A1">
        <w:rPr>
          <w:sz w:val="22"/>
          <w:szCs w:val="22"/>
          <w:lang w:val="pt-BR"/>
        </w:rPr>
        <w:t>/as</w:t>
      </w:r>
      <w:r w:rsidRPr="004633A1">
        <w:rPr>
          <w:sz w:val="22"/>
          <w:szCs w:val="22"/>
          <w:lang w:val="pt-BR"/>
        </w:rPr>
        <w:t xml:space="preserve"> que serão chamados</w:t>
      </w:r>
      <w:r w:rsidR="00185B7E" w:rsidRPr="004633A1">
        <w:rPr>
          <w:sz w:val="22"/>
          <w:szCs w:val="22"/>
          <w:lang w:val="pt-BR"/>
        </w:rPr>
        <w:t>/as</w:t>
      </w:r>
      <w:r w:rsidRPr="004633A1">
        <w:rPr>
          <w:sz w:val="22"/>
          <w:szCs w:val="22"/>
          <w:lang w:val="pt-BR"/>
        </w:rPr>
        <w:t xml:space="preserve"> a realizar uma sessão de apresentação dos resultados da sua investigação, na sequência da qual os membros do júri devem estimular um debate aberto sobre o seu conteúdo e caráter inovador. Esta sessão de apresentação não constitui método de seleção e não é classificada, visando meramente a obtenção de esclarecimentos ou explicitações de elementos constantes dos currícula dos</w:t>
      </w:r>
      <w:r w:rsidR="00185B7E" w:rsidRPr="004633A1">
        <w:rPr>
          <w:sz w:val="22"/>
          <w:szCs w:val="22"/>
          <w:lang w:val="pt-BR"/>
        </w:rPr>
        <w:t>/as</w:t>
      </w:r>
      <w:r w:rsidRPr="004633A1">
        <w:rPr>
          <w:sz w:val="22"/>
          <w:szCs w:val="22"/>
          <w:lang w:val="pt-BR"/>
        </w:rPr>
        <w:t xml:space="preserve"> candidatos</w:t>
      </w:r>
      <w:r w:rsidR="00185B7E" w:rsidRPr="004633A1">
        <w:rPr>
          <w:sz w:val="22"/>
          <w:szCs w:val="22"/>
          <w:lang w:val="pt-BR"/>
        </w:rPr>
        <w:t>/as</w:t>
      </w:r>
      <w:r w:rsidRPr="004633A1">
        <w:rPr>
          <w:sz w:val="22"/>
          <w:szCs w:val="22"/>
          <w:lang w:val="pt-BR"/>
        </w:rPr>
        <w:t xml:space="preserve">. </w:t>
      </w:r>
    </w:p>
    <w:p w14:paraId="2382B869" w14:textId="77777777" w:rsidR="002960DE" w:rsidRPr="004633A1" w:rsidRDefault="002960DE" w:rsidP="00D35744">
      <w:pPr>
        <w:jc w:val="both"/>
        <w:rPr>
          <w:sz w:val="22"/>
          <w:szCs w:val="22"/>
          <w:lang w:val="pt-BR"/>
        </w:rPr>
      </w:pPr>
    </w:p>
    <w:p w14:paraId="68E962BE" w14:textId="77777777" w:rsidR="00185B7E" w:rsidRPr="004633A1" w:rsidRDefault="00185B7E" w:rsidP="00D35744">
      <w:pPr>
        <w:jc w:val="both"/>
        <w:rPr>
          <w:sz w:val="22"/>
          <w:szCs w:val="22"/>
          <w:lang w:val="pt-BR"/>
        </w:rPr>
      </w:pPr>
    </w:p>
    <w:p w14:paraId="5C7E019E" w14:textId="77777777" w:rsidR="002960DE" w:rsidRPr="004633A1" w:rsidRDefault="00AD795D" w:rsidP="00D35744">
      <w:pPr>
        <w:jc w:val="both"/>
        <w:rPr>
          <w:sz w:val="22"/>
          <w:szCs w:val="22"/>
          <w:lang w:val="pt-BR"/>
        </w:rPr>
      </w:pPr>
      <w:r w:rsidRPr="004633A1">
        <w:rPr>
          <w:sz w:val="22"/>
          <w:szCs w:val="22"/>
          <w:lang w:val="pt-BR"/>
        </w:rPr>
        <w:lastRenderedPageBreak/>
        <w:t>16</w:t>
      </w:r>
      <w:r w:rsidR="002960DE" w:rsidRPr="004633A1">
        <w:rPr>
          <w:sz w:val="22"/>
          <w:szCs w:val="22"/>
          <w:lang w:val="pt-BR"/>
        </w:rPr>
        <w:t>. O Júri, sempre que entenda necessário, pode solicitar ao</w:t>
      </w:r>
      <w:r w:rsidR="00185B7E" w:rsidRPr="004633A1">
        <w:rPr>
          <w:sz w:val="22"/>
          <w:szCs w:val="22"/>
          <w:lang w:val="pt-BR"/>
        </w:rPr>
        <w:t>/à</w:t>
      </w:r>
      <w:r w:rsidR="002960DE" w:rsidRPr="004633A1">
        <w:rPr>
          <w:sz w:val="22"/>
          <w:szCs w:val="22"/>
          <w:lang w:val="pt-BR"/>
        </w:rPr>
        <w:t xml:space="preserve"> candidato</w:t>
      </w:r>
      <w:r w:rsidR="00185B7E" w:rsidRPr="004633A1">
        <w:rPr>
          <w:sz w:val="22"/>
          <w:szCs w:val="22"/>
          <w:lang w:val="pt-BR"/>
        </w:rPr>
        <w:t>/a</w:t>
      </w:r>
      <w:r w:rsidR="002960DE" w:rsidRPr="004633A1">
        <w:rPr>
          <w:sz w:val="22"/>
          <w:szCs w:val="22"/>
          <w:lang w:val="pt-BR"/>
        </w:rPr>
        <w:t xml:space="preserve"> a apresentação de documentos adicionais comprovativos das declarações do</w:t>
      </w:r>
      <w:r w:rsidR="00185B7E" w:rsidRPr="004633A1">
        <w:rPr>
          <w:sz w:val="22"/>
          <w:szCs w:val="22"/>
          <w:lang w:val="pt-BR"/>
        </w:rPr>
        <w:t>/a</w:t>
      </w:r>
      <w:r w:rsidR="002960DE" w:rsidRPr="004633A1">
        <w:rPr>
          <w:sz w:val="22"/>
          <w:szCs w:val="22"/>
          <w:lang w:val="pt-BR"/>
        </w:rPr>
        <w:t xml:space="preserve"> candidato</w:t>
      </w:r>
      <w:r w:rsidR="00185B7E" w:rsidRPr="004633A1">
        <w:rPr>
          <w:sz w:val="22"/>
          <w:szCs w:val="22"/>
          <w:lang w:val="pt-BR"/>
        </w:rPr>
        <w:t>/a</w:t>
      </w:r>
      <w:r w:rsidR="002960DE" w:rsidRPr="004633A1">
        <w:rPr>
          <w:sz w:val="22"/>
          <w:szCs w:val="22"/>
          <w:lang w:val="pt-BR"/>
        </w:rPr>
        <w:t xml:space="preserve">, que sejam relevantes para a análise e classificação da sua candidatura.  </w:t>
      </w:r>
    </w:p>
    <w:p w14:paraId="6910E822" w14:textId="77777777" w:rsidR="002960DE" w:rsidRPr="004633A1" w:rsidRDefault="002960DE" w:rsidP="00D35744">
      <w:pPr>
        <w:jc w:val="both"/>
        <w:rPr>
          <w:sz w:val="22"/>
          <w:szCs w:val="22"/>
          <w:lang w:val="pt-BR"/>
        </w:rPr>
      </w:pPr>
    </w:p>
    <w:p w14:paraId="48A6431B" w14:textId="77777777" w:rsidR="009E43D2" w:rsidRPr="004633A1" w:rsidRDefault="009E43D2" w:rsidP="00D35744">
      <w:pPr>
        <w:jc w:val="both"/>
        <w:rPr>
          <w:sz w:val="22"/>
          <w:szCs w:val="22"/>
          <w:lang w:val="pt-BR"/>
        </w:rPr>
      </w:pPr>
    </w:p>
    <w:p w14:paraId="2D694C16"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7</w:t>
      </w:r>
      <w:r w:rsidRPr="004633A1">
        <w:rPr>
          <w:sz w:val="22"/>
          <w:szCs w:val="22"/>
          <w:lang w:val="pt-BR"/>
        </w:rPr>
        <w:t>.</w:t>
      </w:r>
      <w:r w:rsidRPr="004633A1">
        <w:rPr>
          <w:sz w:val="22"/>
          <w:szCs w:val="22"/>
          <w:lang w:val="pt-BR"/>
        </w:rPr>
        <w:tab/>
        <w:t>Classificação dos</w:t>
      </w:r>
      <w:r w:rsidR="009E43D2" w:rsidRPr="004633A1">
        <w:rPr>
          <w:sz w:val="22"/>
          <w:szCs w:val="22"/>
          <w:lang w:val="pt-BR"/>
        </w:rPr>
        <w:t>/as</w:t>
      </w:r>
      <w:r w:rsidRPr="004633A1">
        <w:rPr>
          <w:sz w:val="22"/>
          <w:szCs w:val="22"/>
          <w:lang w:val="pt-BR"/>
        </w:rPr>
        <w:t xml:space="preserve"> candidatos</w:t>
      </w:r>
      <w:r w:rsidR="009E43D2" w:rsidRPr="004633A1">
        <w:rPr>
          <w:sz w:val="22"/>
          <w:szCs w:val="22"/>
          <w:lang w:val="pt-BR"/>
        </w:rPr>
        <w:t>/as</w:t>
      </w:r>
      <w:r w:rsidRPr="004633A1">
        <w:rPr>
          <w:sz w:val="22"/>
          <w:szCs w:val="22"/>
          <w:lang w:val="pt-BR"/>
        </w:rPr>
        <w:t xml:space="preserve"> </w:t>
      </w:r>
    </w:p>
    <w:p w14:paraId="3B98A356" w14:textId="77777777" w:rsidR="002960DE" w:rsidRPr="004633A1" w:rsidRDefault="002960DE" w:rsidP="00D35744">
      <w:pPr>
        <w:jc w:val="both"/>
        <w:rPr>
          <w:sz w:val="22"/>
          <w:szCs w:val="22"/>
          <w:lang w:val="pt-BR"/>
        </w:rPr>
      </w:pPr>
    </w:p>
    <w:p w14:paraId="69BEEEAF"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7</w:t>
      </w:r>
      <w:r w:rsidRPr="004633A1">
        <w:rPr>
          <w:sz w:val="22"/>
          <w:szCs w:val="22"/>
          <w:lang w:val="pt-BR"/>
        </w:rPr>
        <w:t xml:space="preserve">.1. </w:t>
      </w:r>
      <w:r w:rsidR="00BB0BC7" w:rsidRPr="004633A1">
        <w:rPr>
          <w:sz w:val="22"/>
          <w:szCs w:val="22"/>
          <w:lang w:val="pt-BR"/>
        </w:rPr>
        <w:t>Cada membro do júri atribuiu uma classificação a cada um</w:t>
      </w:r>
      <w:r w:rsidR="009E43D2" w:rsidRPr="004633A1">
        <w:rPr>
          <w:sz w:val="22"/>
          <w:szCs w:val="22"/>
          <w:lang w:val="pt-BR"/>
        </w:rPr>
        <w:t>/a</w:t>
      </w:r>
      <w:r w:rsidR="00BB0BC7" w:rsidRPr="004633A1">
        <w:rPr>
          <w:sz w:val="22"/>
          <w:szCs w:val="22"/>
          <w:lang w:val="pt-BR"/>
        </w:rPr>
        <w:t xml:space="preserve"> dos</w:t>
      </w:r>
      <w:r w:rsidR="009E43D2" w:rsidRPr="004633A1">
        <w:rPr>
          <w:sz w:val="22"/>
          <w:szCs w:val="22"/>
          <w:lang w:val="pt-BR"/>
        </w:rPr>
        <w:t>/as</w:t>
      </w:r>
      <w:r w:rsidR="00BB0BC7" w:rsidRPr="004633A1">
        <w:rPr>
          <w:sz w:val="22"/>
          <w:szCs w:val="22"/>
          <w:lang w:val="pt-BR"/>
        </w:rPr>
        <w:t xml:space="preserve"> candidatos</w:t>
      </w:r>
      <w:r w:rsidR="009E43D2" w:rsidRPr="004633A1">
        <w:rPr>
          <w:sz w:val="22"/>
          <w:szCs w:val="22"/>
          <w:lang w:val="pt-BR"/>
        </w:rPr>
        <w:t>/as</w:t>
      </w:r>
      <w:r w:rsidR="00BB0BC7" w:rsidRPr="004633A1">
        <w:rPr>
          <w:sz w:val="22"/>
          <w:szCs w:val="22"/>
          <w:lang w:val="pt-BR"/>
        </w:rPr>
        <w:t xml:space="preserve"> em cada critério de avaliação, numa escala de  0 a </w:t>
      </w:r>
      <w:r w:rsidR="009E43D2" w:rsidRPr="004633A1">
        <w:rPr>
          <w:sz w:val="22"/>
          <w:szCs w:val="22"/>
          <w:lang w:val="pt-BR"/>
        </w:rPr>
        <w:fldChar w:fldCharType="begin">
          <w:ffData>
            <w:name w:val="Text13"/>
            <w:enabled/>
            <w:calcOnExit w:val="0"/>
            <w:textInput>
              <w:type w:val="number"/>
              <w:default w:val="100"/>
              <w:maxLength w:val="3"/>
            </w:textInput>
          </w:ffData>
        </w:fldChar>
      </w:r>
      <w:bookmarkStart w:id="23" w:name="Text13"/>
      <w:r w:rsidR="009E43D2" w:rsidRPr="004633A1">
        <w:rPr>
          <w:sz w:val="22"/>
          <w:szCs w:val="22"/>
          <w:lang w:val="pt-BR"/>
        </w:rPr>
        <w:instrText xml:space="preserve"> FORMTEXT </w:instrText>
      </w:r>
      <w:r w:rsidR="009E43D2" w:rsidRPr="004633A1">
        <w:rPr>
          <w:sz w:val="22"/>
          <w:szCs w:val="22"/>
          <w:lang w:val="pt-BR"/>
        </w:rPr>
      </w:r>
      <w:r w:rsidR="009E43D2" w:rsidRPr="004633A1">
        <w:rPr>
          <w:sz w:val="22"/>
          <w:szCs w:val="22"/>
          <w:lang w:val="pt-BR"/>
        </w:rPr>
        <w:fldChar w:fldCharType="separate"/>
      </w:r>
      <w:r w:rsidR="009E43D2" w:rsidRPr="004633A1">
        <w:rPr>
          <w:noProof/>
          <w:sz w:val="22"/>
          <w:szCs w:val="22"/>
          <w:lang w:val="pt-BR"/>
        </w:rPr>
        <w:t>100</w:t>
      </w:r>
      <w:r w:rsidR="009E43D2" w:rsidRPr="004633A1">
        <w:rPr>
          <w:sz w:val="22"/>
          <w:szCs w:val="22"/>
          <w:lang w:val="pt-BR"/>
        </w:rPr>
        <w:fldChar w:fldCharType="end"/>
      </w:r>
      <w:bookmarkEnd w:id="23"/>
      <w:r w:rsidR="009E43D2" w:rsidRPr="004633A1">
        <w:rPr>
          <w:sz w:val="22"/>
          <w:szCs w:val="22"/>
          <w:lang w:val="pt-BR"/>
        </w:rPr>
        <w:t xml:space="preserve"> </w:t>
      </w:r>
      <w:r w:rsidR="00BB0BC7" w:rsidRPr="004633A1">
        <w:rPr>
          <w:sz w:val="22"/>
          <w:szCs w:val="22"/>
          <w:lang w:val="pt-BR"/>
        </w:rPr>
        <w:t>pontos, procedendo à ordenação dos</w:t>
      </w:r>
      <w:r w:rsidR="009E43D2" w:rsidRPr="004633A1">
        <w:rPr>
          <w:sz w:val="22"/>
          <w:szCs w:val="22"/>
          <w:lang w:val="pt-BR"/>
        </w:rPr>
        <w:t>/as</w:t>
      </w:r>
      <w:r w:rsidR="00BB0BC7" w:rsidRPr="004633A1">
        <w:rPr>
          <w:sz w:val="22"/>
          <w:szCs w:val="22"/>
          <w:lang w:val="pt-BR"/>
        </w:rPr>
        <w:t xml:space="preserve"> candidatos</w:t>
      </w:r>
      <w:r w:rsidR="009E43D2" w:rsidRPr="004633A1">
        <w:rPr>
          <w:sz w:val="22"/>
          <w:szCs w:val="22"/>
          <w:lang w:val="pt-BR"/>
        </w:rPr>
        <w:t>/as</w:t>
      </w:r>
      <w:r w:rsidR="00BB0BC7" w:rsidRPr="004633A1">
        <w:rPr>
          <w:sz w:val="22"/>
          <w:szCs w:val="22"/>
          <w:lang w:val="pt-BR"/>
        </w:rPr>
        <w:t xml:space="preserve"> em função da respetiva classificação final constituída pelo somatório das classificações parciais atribuídas em cada critério de avaliação, e tendo em consideração a ponderação atribuída a cada parâmetro.</w:t>
      </w:r>
    </w:p>
    <w:p w14:paraId="5CD7A49C" w14:textId="77777777" w:rsidR="002960DE" w:rsidRPr="004633A1" w:rsidRDefault="002960DE" w:rsidP="00D35744">
      <w:pPr>
        <w:jc w:val="both"/>
        <w:rPr>
          <w:sz w:val="22"/>
          <w:szCs w:val="22"/>
          <w:lang w:val="pt-BR"/>
        </w:rPr>
      </w:pPr>
    </w:p>
    <w:p w14:paraId="57D2EA3C" w14:textId="77777777" w:rsidR="002960DE" w:rsidRPr="004633A1" w:rsidRDefault="00AD795D" w:rsidP="00D35744">
      <w:pPr>
        <w:jc w:val="both"/>
        <w:rPr>
          <w:sz w:val="22"/>
          <w:szCs w:val="22"/>
          <w:lang w:val="pt-BR"/>
        </w:rPr>
      </w:pPr>
      <w:r w:rsidRPr="004633A1">
        <w:rPr>
          <w:sz w:val="22"/>
          <w:szCs w:val="22"/>
          <w:lang w:val="pt-BR"/>
        </w:rPr>
        <w:t>17</w:t>
      </w:r>
      <w:r w:rsidR="002960DE" w:rsidRPr="004633A1">
        <w:rPr>
          <w:sz w:val="22"/>
          <w:szCs w:val="22"/>
          <w:lang w:val="pt-BR"/>
        </w:rPr>
        <w:t xml:space="preserve">.2. </w:t>
      </w:r>
      <w:r w:rsidR="00492815" w:rsidRPr="004633A1">
        <w:rPr>
          <w:sz w:val="22"/>
          <w:szCs w:val="22"/>
          <w:lang w:val="pt-PT"/>
        </w:rPr>
        <w:t>Os</w:t>
      </w:r>
      <w:r w:rsidR="009E43D2" w:rsidRPr="004633A1">
        <w:rPr>
          <w:sz w:val="22"/>
          <w:szCs w:val="22"/>
          <w:lang w:val="pt-PT"/>
        </w:rPr>
        <w:t>/As</w:t>
      </w:r>
      <w:r w:rsidR="00492815" w:rsidRPr="004633A1">
        <w:rPr>
          <w:sz w:val="22"/>
          <w:szCs w:val="22"/>
          <w:lang w:val="pt-PT"/>
        </w:rPr>
        <w:t xml:space="preserve"> candidatos</w:t>
      </w:r>
      <w:r w:rsidR="009E43D2" w:rsidRPr="004633A1">
        <w:rPr>
          <w:sz w:val="22"/>
          <w:szCs w:val="22"/>
          <w:lang w:val="pt-PT"/>
        </w:rPr>
        <w:t>/as</w:t>
      </w:r>
      <w:r w:rsidR="00492815" w:rsidRPr="004633A1">
        <w:rPr>
          <w:sz w:val="22"/>
          <w:szCs w:val="22"/>
          <w:lang w:val="pt-PT"/>
        </w:rPr>
        <w:t xml:space="preserve"> são ordenados</w:t>
      </w:r>
      <w:r w:rsidR="009E43D2" w:rsidRPr="004633A1">
        <w:rPr>
          <w:sz w:val="22"/>
          <w:szCs w:val="22"/>
          <w:lang w:val="pt-PT"/>
        </w:rPr>
        <w:t>/as</w:t>
      </w:r>
      <w:r w:rsidR="00492815" w:rsidRPr="004633A1">
        <w:rPr>
          <w:sz w:val="22"/>
          <w:szCs w:val="22"/>
          <w:lang w:val="pt-PT"/>
        </w:rPr>
        <w:t xml:space="preserve"> através da aplicação do método de votação sucessiva</w:t>
      </w:r>
      <w:r w:rsidR="002960DE" w:rsidRPr="004633A1">
        <w:rPr>
          <w:sz w:val="22"/>
          <w:szCs w:val="22"/>
          <w:lang w:val="pt-BR"/>
        </w:rPr>
        <w:t>.</w:t>
      </w:r>
    </w:p>
    <w:p w14:paraId="5170D969" w14:textId="77777777" w:rsidR="009E43D2" w:rsidRPr="004633A1" w:rsidRDefault="009E43D2" w:rsidP="00D35744">
      <w:pPr>
        <w:jc w:val="both"/>
        <w:rPr>
          <w:sz w:val="22"/>
          <w:szCs w:val="22"/>
          <w:lang w:val="pt-BR"/>
        </w:rPr>
      </w:pPr>
    </w:p>
    <w:p w14:paraId="71517446"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7</w:t>
      </w:r>
      <w:r w:rsidRPr="004633A1">
        <w:rPr>
          <w:sz w:val="22"/>
          <w:szCs w:val="22"/>
          <w:lang w:val="pt-BR"/>
        </w:rPr>
        <w:t>.3. O júri delibera por maioria absoluta, não sendo permitidas abstenções.</w:t>
      </w:r>
    </w:p>
    <w:p w14:paraId="5CE6872E" w14:textId="77777777" w:rsidR="002960DE" w:rsidRPr="004633A1" w:rsidRDefault="002960DE" w:rsidP="00D35744">
      <w:pPr>
        <w:jc w:val="both"/>
        <w:rPr>
          <w:sz w:val="22"/>
          <w:szCs w:val="22"/>
          <w:lang w:val="pt-BR"/>
        </w:rPr>
      </w:pPr>
    </w:p>
    <w:p w14:paraId="12DCE354"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7</w:t>
      </w:r>
      <w:r w:rsidRPr="004633A1">
        <w:rPr>
          <w:sz w:val="22"/>
          <w:szCs w:val="22"/>
          <w:lang w:val="pt-BR"/>
        </w:rPr>
        <w:t>.4. A classificação final de cada candidato</w:t>
      </w:r>
      <w:r w:rsidR="009F3350" w:rsidRPr="004633A1">
        <w:rPr>
          <w:sz w:val="22"/>
          <w:szCs w:val="22"/>
          <w:lang w:val="pt-BR"/>
        </w:rPr>
        <w:t>/a</w:t>
      </w:r>
      <w:r w:rsidRPr="004633A1">
        <w:rPr>
          <w:sz w:val="22"/>
          <w:szCs w:val="22"/>
          <w:lang w:val="pt-BR"/>
        </w:rPr>
        <w:t xml:space="preserve"> é a que corresponde à sua ordenação resultante da aplicação do método referido no ponto 1</w:t>
      </w:r>
      <w:r w:rsidR="00AD795D" w:rsidRPr="004633A1">
        <w:rPr>
          <w:sz w:val="22"/>
          <w:szCs w:val="22"/>
          <w:lang w:val="pt-BR"/>
        </w:rPr>
        <w:t>7</w:t>
      </w:r>
      <w:r w:rsidRPr="004633A1">
        <w:rPr>
          <w:sz w:val="22"/>
          <w:szCs w:val="22"/>
          <w:lang w:val="pt-BR"/>
        </w:rPr>
        <w:t>.2.</w:t>
      </w:r>
    </w:p>
    <w:p w14:paraId="3F09CB68" w14:textId="77777777" w:rsidR="002960DE" w:rsidRPr="004633A1" w:rsidRDefault="002960DE" w:rsidP="00D35744">
      <w:pPr>
        <w:jc w:val="both"/>
        <w:rPr>
          <w:sz w:val="22"/>
          <w:szCs w:val="22"/>
          <w:lang w:val="pt-BR"/>
        </w:rPr>
      </w:pPr>
    </w:p>
    <w:p w14:paraId="75CD2FF7" w14:textId="77777777" w:rsidR="009E43D2" w:rsidRPr="004633A1" w:rsidRDefault="009E43D2" w:rsidP="00D35744">
      <w:pPr>
        <w:jc w:val="both"/>
        <w:rPr>
          <w:sz w:val="22"/>
          <w:szCs w:val="22"/>
          <w:lang w:val="pt-BR"/>
        </w:rPr>
      </w:pPr>
    </w:p>
    <w:p w14:paraId="5BB6191B" w14:textId="77777777" w:rsidR="002960DE" w:rsidRPr="004633A1" w:rsidRDefault="002960DE" w:rsidP="00D35744">
      <w:pPr>
        <w:jc w:val="both"/>
        <w:rPr>
          <w:sz w:val="22"/>
          <w:szCs w:val="22"/>
          <w:lang w:val="pt-BR"/>
        </w:rPr>
      </w:pPr>
      <w:r w:rsidRPr="004633A1">
        <w:rPr>
          <w:sz w:val="22"/>
          <w:szCs w:val="22"/>
          <w:lang w:val="pt-BR"/>
        </w:rPr>
        <w:t>1</w:t>
      </w:r>
      <w:r w:rsidR="00AD795D" w:rsidRPr="004633A1">
        <w:rPr>
          <w:sz w:val="22"/>
          <w:szCs w:val="22"/>
          <w:lang w:val="pt-BR"/>
        </w:rPr>
        <w:t>8</w:t>
      </w:r>
      <w:r w:rsidRPr="004633A1">
        <w:rPr>
          <w:sz w:val="22"/>
          <w:szCs w:val="22"/>
          <w:lang w:val="pt-BR"/>
        </w:rPr>
        <w:t>. Das reuniões do júri são lavradas atas, que contêm um resumo do que nelas houver ocorrido, bem como os votos emitidos por cada um dos membros e respetiva fundamentação, sendo facultadas aos</w:t>
      </w:r>
      <w:r w:rsidR="009F3350" w:rsidRPr="004633A1">
        <w:rPr>
          <w:sz w:val="22"/>
          <w:szCs w:val="22"/>
          <w:lang w:val="pt-BR"/>
        </w:rPr>
        <w:t>/às</w:t>
      </w:r>
      <w:r w:rsidRPr="004633A1">
        <w:rPr>
          <w:sz w:val="22"/>
          <w:szCs w:val="22"/>
          <w:lang w:val="pt-BR"/>
        </w:rPr>
        <w:t xml:space="preserve"> candidatos</w:t>
      </w:r>
      <w:r w:rsidR="009F3350" w:rsidRPr="004633A1">
        <w:rPr>
          <w:sz w:val="22"/>
          <w:szCs w:val="22"/>
          <w:lang w:val="pt-BR"/>
        </w:rPr>
        <w:t>/as</w:t>
      </w:r>
      <w:r w:rsidRPr="004633A1">
        <w:rPr>
          <w:sz w:val="22"/>
          <w:szCs w:val="22"/>
          <w:lang w:val="pt-BR"/>
        </w:rPr>
        <w:t xml:space="preserve"> sempre que solicitadas.</w:t>
      </w:r>
    </w:p>
    <w:p w14:paraId="73EDFCBE" w14:textId="77777777" w:rsidR="002960DE" w:rsidRPr="004633A1" w:rsidRDefault="002960DE" w:rsidP="00D35744">
      <w:pPr>
        <w:jc w:val="both"/>
        <w:rPr>
          <w:sz w:val="22"/>
          <w:szCs w:val="22"/>
          <w:lang w:val="pt-BR"/>
        </w:rPr>
      </w:pPr>
    </w:p>
    <w:p w14:paraId="0C06005C" w14:textId="77777777" w:rsidR="009E43D2" w:rsidRPr="004633A1" w:rsidRDefault="009E43D2" w:rsidP="00D35744">
      <w:pPr>
        <w:jc w:val="both"/>
        <w:rPr>
          <w:sz w:val="22"/>
          <w:szCs w:val="22"/>
          <w:lang w:val="pt-BR"/>
        </w:rPr>
      </w:pPr>
    </w:p>
    <w:p w14:paraId="5D487C4C" w14:textId="77777777" w:rsidR="002960DE" w:rsidRPr="004633A1" w:rsidRDefault="00AD795D" w:rsidP="00D35744">
      <w:pPr>
        <w:jc w:val="both"/>
        <w:rPr>
          <w:sz w:val="22"/>
          <w:szCs w:val="22"/>
          <w:lang w:val="pt-PT"/>
        </w:rPr>
      </w:pPr>
      <w:r w:rsidRPr="004633A1">
        <w:rPr>
          <w:sz w:val="22"/>
          <w:szCs w:val="22"/>
          <w:lang w:val="pt-BR"/>
        </w:rPr>
        <w:t>19</w:t>
      </w:r>
      <w:r w:rsidR="002960DE" w:rsidRPr="004633A1">
        <w:rPr>
          <w:sz w:val="22"/>
          <w:szCs w:val="22"/>
          <w:lang w:val="pt-BR"/>
        </w:rPr>
        <w:t xml:space="preserve">. </w:t>
      </w:r>
      <w:r w:rsidR="00492815" w:rsidRPr="004633A1">
        <w:rPr>
          <w:sz w:val="22"/>
          <w:szCs w:val="22"/>
          <w:lang w:val="pt-PT"/>
        </w:rPr>
        <w:t xml:space="preserve">A </w:t>
      </w:r>
      <w:r w:rsidR="009E43D2" w:rsidRPr="004633A1">
        <w:rPr>
          <w:sz w:val="22"/>
          <w:szCs w:val="22"/>
          <w:lang w:val="pt-PT"/>
        </w:rPr>
        <w:t>deliberação</w:t>
      </w:r>
      <w:r w:rsidR="00492815" w:rsidRPr="004633A1">
        <w:rPr>
          <w:sz w:val="22"/>
          <w:szCs w:val="22"/>
          <w:lang w:val="pt-PT"/>
        </w:rPr>
        <w:t xml:space="preserve"> final do </w:t>
      </w:r>
      <w:r w:rsidR="009E43D2" w:rsidRPr="004633A1">
        <w:rPr>
          <w:sz w:val="22"/>
          <w:szCs w:val="22"/>
          <w:lang w:val="pt-PT"/>
        </w:rPr>
        <w:t>júri</w:t>
      </w:r>
      <w:r w:rsidR="00492815" w:rsidRPr="004633A1">
        <w:rPr>
          <w:sz w:val="22"/>
          <w:szCs w:val="22"/>
          <w:lang w:val="pt-PT"/>
        </w:rPr>
        <w:t xml:space="preserve"> é homologada pelo Presidente da IST-ID, sendo também da sua competência a celebração do respetivo contrato.</w:t>
      </w:r>
    </w:p>
    <w:p w14:paraId="40D55643" w14:textId="77777777" w:rsidR="002960DE" w:rsidRPr="004633A1" w:rsidRDefault="002960DE" w:rsidP="00D35744">
      <w:pPr>
        <w:jc w:val="both"/>
        <w:rPr>
          <w:sz w:val="22"/>
          <w:szCs w:val="22"/>
          <w:lang w:val="pt-BR"/>
        </w:rPr>
      </w:pPr>
    </w:p>
    <w:p w14:paraId="535B1C55" w14:textId="77777777" w:rsidR="009E43D2" w:rsidRPr="004633A1" w:rsidRDefault="009E43D2" w:rsidP="00D35744">
      <w:pPr>
        <w:jc w:val="both"/>
        <w:rPr>
          <w:sz w:val="22"/>
          <w:szCs w:val="22"/>
          <w:lang w:val="pt-BR"/>
        </w:rPr>
      </w:pPr>
    </w:p>
    <w:p w14:paraId="695ADA78" w14:textId="77777777" w:rsidR="002960DE" w:rsidRPr="004633A1" w:rsidRDefault="00AD795D" w:rsidP="00D35744">
      <w:pPr>
        <w:jc w:val="both"/>
        <w:rPr>
          <w:sz w:val="22"/>
          <w:szCs w:val="22"/>
          <w:lang w:val="pt-BR"/>
        </w:rPr>
      </w:pPr>
      <w:r w:rsidRPr="004633A1">
        <w:rPr>
          <w:sz w:val="22"/>
          <w:szCs w:val="22"/>
          <w:lang w:val="pt-BR"/>
        </w:rPr>
        <w:t>20</w:t>
      </w:r>
      <w:r w:rsidR="002960DE" w:rsidRPr="004633A1">
        <w:rPr>
          <w:sz w:val="22"/>
          <w:szCs w:val="22"/>
          <w:lang w:val="pt-BR"/>
        </w:rPr>
        <w:t>. As falsas declarações prestadas pelos</w:t>
      </w:r>
      <w:r w:rsidR="009F3350" w:rsidRPr="004633A1">
        <w:rPr>
          <w:sz w:val="22"/>
          <w:szCs w:val="22"/>
          <w:lang w:val="pt-BR"/>
        </w:rPr>
        <w:t>/as</w:t>
      </w:r>
      <w:r w:rsidR="002960DE" w:rsidRPr="004633A1">
        <w:rPr>
          <w:sz w:val="22"/>
          <w:szCs w:val="22"/>
          <w:lang w:val="pt-BR"/>
        </w:rPr>
        <w:t xml:space="preserve"> candidatos</w:t>
      </w:r>
      <w:r w:rsidR="009F3350" w:rsidRPr="004633A1">
        <w:rPr>
          <w:sz w:val="22"/>
          <w:szCs w:val="22"/>
          <w:lang w:val="pt-BR"/>
        </w:rPr>
        <w:t>/as</w:t>
      </w:r>
      <w:r w:rsidR="002960DE" w:rsidRPr="004633A1">
        <w:rPr>
          <w:sz w:val="22"/>
          <w:szCs w:val="22"/>
          <w:lang w:val="pt-BR"/>
        </w:rPr>
        <w:t xml:space="preserve"> serão punidas nos termos da lei.</w:t>
      </w:r>
    </w:p>
    <w:p w14:paraId="5D7C1585" w14:textId="77777777" w:rsidR="002960DE" w:rsidRPr="004633A1" w:rsidRDefault="002960DE" w:rsidP="00D35744">
      <w:pPr>
        <w:jc w:val="both"/>
        <w:rPr>
          <w:sz w:val="22"/>
          <w:szCs w:val="22"/>
          <w:lang w:val="pt-BR"/>
        </w:rPr>
      </w:pPr>
    </w:p>
    <w:p w14:paraId="7C5266AE" w14:textId="77777777" w:rsidR="009E43D2" w:rsidRPr="004633A1" w:rsidRDefault="009E43D2" w:rsidP="00D35744">
      <w:pPr>
        <w:jc w:val="both"/>
        <w:rPr>
          <w:sz w:val="22"/>
          <w:szCs w:val="22"/>
          <w:lang w:val="pt-BR"/>
        </w:rPr>
      </w:pPr>
    </w:p>
    <w:p w14:paraId="003A197A" w14:textId="77777777" w:rsidR="002960DE" w:rsidRPr="004633A1" w:rsidRDefault="002960DE" w:rsidP="00D35744">
      <w:pPr>
        <w:jc w:val="both"/>
        <w:rPr>
          <w:sz w:val="22"/>
          <w:szCs w:val="22"/>
          <w:lang w:val="pt-BR"/>
        </w:rPr>
      </w:pPr>
      <w:r w:rsidRPr="004633A1">
        <w:rPr>
          <w:sz w:val="22"/>
          <w:szCs w:val="22"/>
          <w:lang w:val="pt-BR"/>
        </w:rPr>
        <w:t>2</w:t>
      </w:r>
      <w:r w:rsidR="00AD795D" w:rsidRPr="004633A1">
        <w:rPr>
          <w:sz w:val="22"/>
          <w:szCs w:val="22"/>
          <w:lang w:val="pt-BR"/>
        </w:rPr>
        <w:t>1</w:t>
      </w:r>
      <w:r w:rsidRPr="004633A1">
        <w:rPr>
          <w:sz w:val="22"/>
          <w:szCs w:val="22"/>
          <w:lang w:val="pt-BR"/>
        </w:rPr>
        <w:t>. A lista de candidatos</w:t>
      </w:r>
      <w:r w:rsidR="009F3350" w:rsidRPr="004633A1">
        <w:rPr>
          <w:sz w:val="22"/>
          <w:szCs w:val="22"/>
          <w:lang w:val="pt-BR"/>
        </w:rPr>
        <w:t>/as</w:t>
      </w:r>
      <w:r w:rsidRPr="004633A1">
        <w:rPr>
          <w:sz w:val="22"/>
          <w:szCs w:val="22"/>
          <w:lang w:val="pt-BR"/>
        </w:rPr>
        <w:t xml:space="preserve"> admitidos</w:t>
      </w:r>
      <w:r w:rsidR="009F3350" w:rsidRPr="004633A1">
        <w:rPr>
          <w:sz w:val="22"/>
          <w:szCs w:val="22"/>
          <w:lang w:val="pt-BR"/>
        </w:rPr>
        <w:t>/as</w:t>
      </w:r>
      <w:r w:rsidRPr="004633A1">
        <w:rPr>
          <w:sz w:val="22"/>
          <w:szCs w:val="22"/>
          <w:lang w:val="pt-BR"/>
        </w:rPr>
        <w:t xml:space="preserve"> e excluídos</w:t>
      </w:r>
      <w:r w:rsidR="009F3350" w:rsidRPr="004633A1">
        <w:rPr>
          <w:sz w:val="22"/>
          <w:szCs w:val="22"/>
          <w:lang w:val="pt-BR"/>
        </w:rPr>
        <w:t>/as</w:t>
      </w:r>
      <w:r w:rsidRPr="004633A1">
        <w:rPr>
          <w:sz w:val="22"/>
          <w:szCs w:val="22"/>
          <w:lang w:val="pt-BR"/>
        </w:rPr>
        <w:t xml:space="preserve"> bem como a lista de classificação final são</w:t>
      </w:r>
      <w:r w:rsidR="00CC4884" w:rsidRPr="004633A1">
        <w:rPr>
          <w:sz w:val="22"/>
          <w:szCs w:val="22"/>
          <w:lang w:val="pt-BR"/>
        </w:rPr>
        <w:t xml:space="preserve"> </w:t>
      </w:r>
      <w:r w:rsidRPr="004633A1">
        <w:rPr>
          <w:sz w:val="22"/>
          <w:szCs w:val="22"/>
          <w:lang w:val="pt-BR"/>
        </w:rPr>
        <w:t>public</w:t>
      </w:r>
      <w:r w:rsidR="00786CF7" w:rsidRPr="004633A1">
        <w:rPr>
          <w:sz w:val="22"/>
          <w:szCs w:val="22"/>
          <w:lang w:val="pt-BR"/>
        </w:rPr>
        <w:t>itadas na página eletrónica da</w:t>
      </w:r>
      <w:r w:rsidRPr="004633A1">
        <w:rPr>
          <w:sz w:val="22"/>
          <w:szCs w:val="22"/>
          <w:lang w:val="pt-BR"/>
        </w:rPr>
        <w:t xml:space="preserve"> </w:t>
      </w:r>
      <w:r w:rsidR="00786CF7" w:rsidRPr="004633A1">
        <w:rPr>
          <w:sz w:val="22"/>
          <w:szCs w:val="22"/>
          <w:lang w:val="pt-BR"/>
        </w:rPr>
        <w:t>IST-ID</w:t>
      </w:r>
      <w:r w:rsidRPr="004633A1">
        <w:rPr>
          <w:sz w:val="22"/>
          <w:szCs w:val="22"/>
          <w:lang w:val="pt-BR"/>
        </w:rPr>
        <w:t>, sendo os</w:t>
      </w:r>
      <w:r w:rsidR="004E42CC" w:rsidRPr="004633A1">
        <w:rPr>
          <w:sz w:val="22"/>
          <w:szCs w:val="22"/>
          <w:lang w:val="pt-BR"/>
        </w:rPr>
        <w:t>/as</w:t>
      </w:r>
      <w:r w:rsidRPr="004633A1">
        <w:rPr>
          <w:sz w:val="22"/>
          <w:szCs w:val="22"/>
          <w:lang w:val="pt-BR"/>
        </w:rPr>
        <w:t xml:space="preserve"> candidatos</w:t>
      </w:r>
      <w:r w:rsidR="004E42CC" w:rsidRPr="004633A1">
        <w:rPr>
          <w:sz w:val="22"/>
          <w:szCs w:val="22"/>
          <w:lang w:val="pt-BR"/>
        </w:rPr>
        <w:t>/as</w:t>
      </w:r>
      <w:r w:rsidRPr="004633A1">
        <w:rPr>
          <w:sz w:val="22"/>
          <w:szCs w:val="22"/>
          <w:lang w:val="pt-BR"/>
        </w:rPr>
        <w:t xml:space="preserve"> notificados</w:t>
      </w:r>
      <w:r w:rsidR="004E42CC" w:rsidRPr="004633A1">
        <w:rPr>
          <w:sz w:val="22"/>
          <w:szCs w:val="22"/>
          <w:lang w:val="pt-BR"/>
        </w:rPr>
        <w:t>/as</w:t>
      </w:r>
      <w:r w:rsidRPr="004633A1">
        <w:rPr>
          <w:sz w:val="22"/>
          <w:szCs w:val="22"/>
          <w:lang w:val="pt-BR"/>
        </w:rPr>
        <w:t xml:space="preserve"> por e-mail com recibo de entrega da notificação.</w:t>
      </w:r>
    </w:p>
    <w:p w14:paraId="4FEFFEF6" w14:textId="77777777" w:rsidR="002960DE" w:rsidRPr="004633A1" w:rsidRDefault="002960DE" w:rsidP="00D35744">
      <w:pPr>
        <w:jc w:val="both"/>
        <w:rPr>
          <w:sz w:val="22"/>
          <w:szCs w:val="22"/>
          <w:lang w:val="pt-BR"/>
        </w:rPr>
      </w:pPr>
    </w:p>
    <w:p w14:paraId="45151290" w14:textId="77777777" w:rsidR="009E43D2" w:rsidRPr="004633A1" w:rsidRDefault="009E43D2" w:rsidP="00D35744">
      <w:pPr>
        <w:jc w:val="both"/>
        <w:rPr>
          <w:sz w:val="22"/>
          <w:szCs w:val="22"/>
          <w:lang w:val="pt-BR"/>
        </w:rPr>
      </w:pPr>
    </w:p>
    <w:p w14:paraId="5475F574" w14:textId="77777777" w:rsidR="002960DE" w:rsidRPr="004633A1" w:rsidRDefault="002960DE" w:rsidP="00D35744">
      <w:pPr>
        <w:jc w:val="both"/>
        <w:rPr>
          <w:sz w:val="22"/>
          <w:szCs w:val="22"/>
          <w:lang w:val="pt-BR"/>
        </w:rPr>
      </w:pPr>
      <w:r w:rsidRPr="004633A1">
        <w:rPr>
          <w:sz w:val="22"/>
          <w:szCs w:val="22"/>
          <w:lang w:val="pt-BR"/>
        </w:rPr>
        <w:t>2</w:t>
      </w:r>
      <w:r w:rsidR="00AD795D" w:rsidRPr="004633A1">
        <w:rPr>
          <w:sz w:val="22"/>
          <w:szCs w:val="22"/>
          <w:lang w:val="pt-BR"/>
        </w:rPr>
        <w:t>2</w:t>
      </w:r>
      <w:r w:rsidRPr="004633A1">
        <w:rPr>
          <w:sz w:val="22"/>
          <w:szCs w:val="22"/>
          <w:lang w:val="pt-BR"/>
        </w:rPr>
        <w:t>. Audiência Prévia e prazo para a Decisão Final: Após notificados, os</w:t>
      </w:r>
      <w:r w:rsidR="004E42CC" w:rsidRPr="004633A1">
        <w:rPr>
          <w:sz w:val="22"/>
          <w:szCs w:val="22"/>
          <w:lang w:val="pt-BR"/>
        </w:rPr>
        <w:t>/as</w:t>
      </w:r>
      <w:r w:rsidRPr="004633A1">
        <w:rPr>
          <w:sz w:val="22"/>
          <w:szCs w:val="22"/>
          <w:lang w:val="pt-BR"/>
        </w:rPr>
        <w:t xml:space="preserve"> candidatos</w:t>
      </w:r>
      <w:r w:rsidR="004E42CC" w:rsidRPr="004633A1">
        <w:rPr>
          <w:sz w:val="22"/>
          <w:szCs w:val="22"/>
          <w:lang w:val="pt-BR"/>
        </w:rPr>
        <w:t>/as</w:t>
      </w:r>
      <w:r w:rsidRPr="004633A1">
        <w:rPr>
          <w:sz w:val="22"/>
          <w:szCs w:val="22"/>
          <w:lang w:val="pt-BR"/>
        </w:rPr>
        <w:t xml:space="preserve"> têm 10 dias úteis para se pronunciar. No prazo de </w:t>
      </w:r>
      <w:r w:rsidR="00E031E5" w:rsidRPr="004633A1">
        <w:rPr>
          <w:sz w:val="22"/>
          <w:szCs w:val="22"/>
          <w:lang w:val="pt-BR"/>
        </w:rPr>
        <w:t>9</w:t>
      </w:r>
      <w:r w:rsidR="00786CF7" w:rsidRPr="004633A1">
        <w:rPr>
          <w:sz w:val="22"/>
          <w:szCs w:val="22"/>
          <w:lang w:val="pt-BR"/>
        </w:rPr>
        <w:t>0</w:t>
      </w:r>
      <w:r w:rsidRPr="004633A1">
        <w:rPr>
          <w:sz w:val="22"/>
          <w:szCs w:val="22"/>
          <w:lang w:val="pt-BR"/>
        </w:rPr>
        <w:t xml:space="preserve"> dias, contados a partir da data limite para a apresentação das candidaturas, são proferidas as decisões finais do júri.</w:t>
      </w:r>
    </w:p>
    <w:p w14:paraId="4C56467F" w14:textId="77777777" w:rsidR="002960DE" w:rsidRPr="004633A1" w:rsidRDefault="002960DE" w:rsidP="00D35744">
      <w:pPr>
        <w:jc w:val="both"/>
        <w:rPr>
          <w:sz w:val="22"/>
          <w:szCs w:val="22"/>
          <w:lang w:val="pt-BR"/>
        </w:rPr>
      </w:pPr>
    </w:p>
    <w:p w14:paraId="24DB4A6F" w14:textId="77777777" w:rsidR="009E43D2" w:rsidRPr="004633A1" w:rsidRDefault="009E43D2" w:rsidP="00D35744">
      <w:pPr>
        <w:jc w:val="both"/>
        <w:rPr>
          <w:sz w:val="22"/>
          <w:szCs w:val="22"/>
          <w:lang w:val="pt-BR"/>
        </w:rPr>
      </w:pPr>
    </w:p>
    <w:p w14:paraId="0BC34511" w14:textId="77777777" w:rsidR="002960DE" w:rsidRPr="004633A1" w:rsidRDefault="002960DE" w:rsidP="00D35744">
      <w:pPr>
        <w:jc w:val="both"/>
        <w:rPr>
          <w:sz w:val="22"/>
          <w:szCs w:val="22"/>
          <w:lang w:val="pt-BR"/>
        </w:rPr>
      </w:pPr>
      <w:r w:rsidRPr="004633A1">
        <w:rPr>
          <w:sz w:val="22"/>
          <w:szCs w:val="22"/>
          <w:lang w:val="pt-BR"/>
        </w:rPr>
        <w:t>2</w:t>
      </w:r>
      <w:r w:rsidR="00AD795D" w:rsidRPr="004633A1">
        <w:rPr>
          <w:sz w:val="22"/>
          <w:szCs w:val="22"/>
          <w:lang w:val="pt-BR"/>
        </w:rPr>
        <w:t>3</w:t>
      </w:r>
      <w:r w:rsidRPr="004633A1">
        <w:rPr>
          <w:sz w:val="22"/>
          <w:szCs w:val="22"/>
          <w:lang w:val="pt-BR"/>
        </w:rPr>
        <w:t xml:space="preserve">. O presente </w:t>
      </w:r>
      <w:r w:rsidR="00337D2E" w:rsidRPr="004633A1">
        <w:rPr>
          <w:sz w:val="22"/>
          <w:szCs w:val="22"/>
          <w:lang w:val="pt-BR"/>
        </w:rPr>
        <w:t>procedimento concursal</w:t>
      </w:r>
      <w:r w:rsidRPr="004633A1">
        <w:rPr>
          <w:sz w:val="22"/>
          <w:szCs w:val="22"/>
          <w:lang w:val="pt-BR"/>
        </w:rPr>
        <w:t xml:space="preserve"> destina-se, exclusivamente, ao preenchimento da(s) vaga(s) indicada(s), podendo ser feito cessar até a homologação da lista de ordenação final dos</w:t>
      </w:r>
      <w:r w:rsidR="00D81BA4" w:rsidRPr="004633A1">
        <w:rPr>
          <w:sz w:val="22"/>
          <w:szCs w:val="22"/>
          <w:lang w:val="pt-BR"/>
        </w:rPr>
        <w:t>/as</w:t>
      </w:r>
      <w:r w:rsidRPr="004633A1">
        <w:rPr>
          <w:sz w:val="22"/>
          <w:szCs w:val="22"/>
          <w:lang w:val="pt-BR"/>
        </w:rPr>
        <w:t xml:space="preserve"> candidatos</w:t>
      </w:r>
      <w:r w:rsidR="00D81BA4" w:rsidRPr="004633A1">
        <w:rPr>
          <w:sz w:val="22"/>
          <w:szCs w:val="22"/>
          <w:lang w:val="pt-BR"/>
        </w:rPr>
        <w:t>/as</w:t>
      </w:r>
      <w:r w:rsidRPr="004633A1">
        <w:rPr>
          <w:sz w:val="22"/>
          <w:szCs w:val="22"/>
          <w:lang w:val="pt-BR"/>
        </w:rPr>
        <w:t xml:space="preserve"> e caducando com a respetiva ocupação do(s) posto(s) de trabalho em oferta.</w:t>
      </w:r>
    </w:p>
    <w:p w14:paraId="5D3D4E41" w14:textId="77777777" w:rsidR="002960DE" w:rsidRPr="004633A1" w:rsidRDefault="002960DE" w:rsidP="00D35744">
      <w:pPr>
        <w:jc w:val="both"/>
        <w:rPr>
          <w:sz w:val="22"/>
          <w:szCs w:val="22"/>
          <w:lang w:val="pt-BR"/>
        </w:rPr>
      </w:pPr>
    </w:p>
    <w:p w14:paraId="13EFEC7B" w14:textId="77777777" w:rsidR="009E43D2" w:rsidRPr="004633A1" w:rsidRDefault="009E43D2" w:rsidP="00D35744">
      <w:pPr>
        <w:jc w:val="both"/>
        <w:rPr>
          <w:sz w:val="22"/>
          <w:szCs w:val="22"/>
          <w:lang w:val="pt-BR"/>
        </w:rPr>
      </w:pPr>
    </w:p>
    <w:p w14:paraId="764FEE7E" w14:textId="77777777" w:rsidR="002960DE" w:rsidRPr="004633A1" w:rsidRDefault="002960DE" w:rsidP="00D35744">
      <w:pPr>
        <w:jc w:val="both"/>
        <w:rPr>
          <w:sz w:val="22"/>
          <w:szCs w:val="22"/>
          <w:lang w:val="pt-BR"/>
        </w:rPr>
      </w:pPr>
      <w:r w:rsidRPr="004633A1">
        <w:rPr>
          <w:sz w:val="22"/>
          <w:szCs w:val="22"/>
          <w:lang w:val="pt-BR"/>
        </w:rPr>
        <w:t>2</w:t>
      </w:r>
      <w:r w:rsidR="00AD795D" w:rsidRPr="004633A1">
        <w:rPr>
          <w:sz w:val="22"/>
          <w:szCs w:val="22"/>
          <w:lang w:val="pt-BR"/>
        </w:rPr>
        <w:t>4</w:t>
      </w:r>
      <w:r w:rsidRPr="004633A1">
        <w:rPr>
          <w:sz w:val="22"/>
          <w:szCs w:val="22"/>
          <w:lang w:val="pt-BR"/>
        </w:rPr>
        <w:t>. Política de não discriminação e de igualdade de acesso: A IST-ID promove ativamente uma política de não discriminação e de igualdade de acesso, pelo que nenhum</w:t>
      </w:r>
      <w:r w:rsidR="004E42CC" w:rsidRPr="004633A1">
        <w:rPr>
          <w:sz w:val="22"/>
          <w:szCs w:val="22"/>
          <w:lang w:val="pt-BR"/>
        </w:rPr>
        <w:t>/a</w:t>
      </w:r>
      <w:r w:rsidRPr="004633A1">
        <w:rPr>
          <w:sz w:val="22"/>
          <w:szCs w:val="22"/>
          <w:lang w:val="pt-BR"/>
        </w:rPr>
        <w:t xml:space="preserve"> candidato/a pode ser privilegiado/a, beneficiado/a, prejudicado/a ou privado/a de qualquer direito ou isento/a de qualquer </w:t>
      </w:r>
      <w:r w:rsidRPr="004633A1">
        <w:rPr>
          <w:sz w:val="22"/>
          <w:szCs w:val="22"/>
          <w:lang w:val="pt-BR"/>
        </w:rPr>
        <w:lastRenderedPageBreak/>
        <w:t>dever em razão, nomeadamente, de ascendência, idade, sexo, orientação sexual, estado civil, situação familiar, situação económica, instrução, origem ou condição social, património genético, capacidade de trabalho reduzida, deficiência, doença crónica, nacionalidade, origem étnica ou raça, território de origem, língua, religião, convicções políticas ou ideológicas e filiação sindical.</w:t>
      </w:r>
    </w:p>
    <w:p w14:paraId="737D405F" w14:textId="77777777" w:rsidR="002960DE" w:rsidRPr="004633A1" w:rsidRDefault="002960DE" w:rsidP="00D35744">
      <w:pPr>
        <w:jc w:val="both"/>
        <w:rPr>
          <w:sz w:val="22"/>
          <w:szCs w:val="22"/>
          <w:lang w:val="pt-BR"/>
        </w:rPr>
      </w:pPr>
    </w:p>
    <w:p w14:paraId="271B6C3B" w14:textId="77777777" w:rsidR="009E43D2" w:rsidRPr="004633A1" w:rsidRDefault="009E43D2" w:rsidP="00D35744">
      <w:pPr>
        <w:jc w:val="both"/>
        <w:rPr>
          <w:sz w:val="22"/>
          <w:szCs w:val="22"/>
          <w:lang w:val="pt-BR"/>
        </w:rPr>
      </w:pPr>
    </w:p>
    <w:p w14:paraId="6213E6AD" w14:textId="77777777" w:rsidR="002960DE" w:rsidRPr="004633A1" w:rsidRDefault="002960DE" w:rsidP="00D35744">
      <w:pPr>
        <w:jc w:val="both"/>
        <w:rPr>
          <w:sz w:val="22"/>
          <w:szCs w:val="22"/>
          <w:lang w:val="pt-BR"/>
        </w:rPr>
      </w:pPr>
      <w:r w:rsidRPr="004633A1">
        <w:rPr>
          <w:sz w:val="22"/>
          <w:szCs w:val="22"/>
          <w:lang w:val="pt-BR"/>
        </w:rPr>
        <w:t>2</w:t>
      </w:r>
      <w:r w:rsidR="00AD795D" w:rsidRPr="004633A1">
        <w:rPr>
          <w:sz w:val="22"/>
          <w:szCs w:val="22"/>
          <w:lang w:val="pt-BR"/>
        </w:rPr>
        <w:t>5</w:t>
      </w:r>
      <w:r w:rsidR="00D81BA4" w:rsidRPr="004633A1">
        <w:rPr>
          <w:sz w:val="22"/>
          <w:szCs w:val="22"/>
          <w:lang w:val="pt-BR"/>
        </w:rPr>
        <w:t>. Nos termos do Decreto-</w:t>
      </w:r>
      <w:r w:rsidRPr="004633A1">
        <w:rPr>
          <w:sz w:val="22"/>
          <w:szCs w:val="22"/>
          <w:lang w:val="pt-BR"/>
        </w:rPr>
        <w:t>L</w:t>
      </w:r>
      <w:r w:rsidR="00D81BA4" w:rsidRPr="004633A1">
        <w:rPr>
          <w:sz w:val="22"/>
          <w:szCs w:val="22"/>
          <w:lang w:val="pt-BR"/>
        </w:rPr>
        <w:t>ei</w:t>
      </w:r>
      <w:r w:rsidRPr="004633A1">
        <w:rPr>
          <w:sz w:val="22"/>
          <w:szCs w:val="22"/>
          <w:lang w:val="pt-BR"/>
        </w:rPr>
        <w:t xml:space="preserve"> nº 29/2001, de 3 de fevereiro, o</w:t>
      </w:r>
      <w:r w:rsidR="00D81BA4" w:rsidRPr="004633A1">
        <w:rPr>
          <w:sz w:val="22"/>
          <w:szCs w:val="22"/>
          <w:lang w:val="pt-BR"/>
        </w:rPr>
        <w:t>/a</w:t>
      </w:r>
      <w:r w:rsidRPr="004633A1">
        <w:rPr>
          <w:sz w:val="22"/>
          <w:szCs w:val="22"/>
          <w:lang w:val="pt-BR"/>
        </w:rPr>
        <w:t xml:space="preserve"> candidato</w:t>
      </w:r>
      <w:r w:rsidR="00D81BA4" w:rsidRPr="004633A1">
        <w:rPr>
          <w:sz w:val="22"/>
          <w:szCs w:val="22"/>
          <w:lang w:val="pt-BR"/>
        </w:rPr>
        <w:t>/a</w:t>
      </w:r>
      <w:r w:rsidRPr="004633A1">
        <w:rPr>
          <w:sz w:val="22"/>
          <w:szCs w:val="22"/>
          <w:lang w:val="pt-BR"/>
        </w:rPr>
        <w:t xml:space="preserve"> com deficiência tem preferência em igualdade de classificação, a qual prevalece sobre qualquer outra preferência legal. Os</w:t>
      </w:r>
      <w:r w:rsidR="00D81BA4" w:rsidRPr="004633A1">
        <w:rPr>
          <w:sz w:val="22"/>
          <w:szCs w:val="22"/>
          <w:lang w:val="pt-BR"/>
        </w:rPr>
        <w:t>/As</w:t>
      </w:r>
      <w:r w:rsidRPr="004633A1">
        <w:rPr>
          <w:sz w:val="22"/>
          <w:szCs w:val="22"/>
          <w:lang w:val="pt-BR"/>
        </w:rPr>
        <w:t xml:space="preserve"> candidatos</w:t>
      </w:r>
      <w:r w:rsidR="00D81BA4" w:rsidRPr="004633A1">
        <w:rPr>
          <w:sz w:val="22"/>
          <w:szCs w:val="22"/>
          <w:lang w:val="pt-BR"/>
        </w:rPr>
        <w:t>/as</w:t>
      </w:r>
      <w:r w:rsidRPr="004633A1">
        <w:rPr>
          <w:sz w:val="22"/>
          <w:szCs w:val="22"/>
          <w:lang w:val="pt-BR"/>
        </w:rPr>
        <w:t xml:space="preserve"> devem declarar no formulário de candidatura, sob compromisso de honra, o respetivo grau de incapacidade, o tipo de deficiência e os meios de comunicação/expressão a utilizar no processo de seleção, nos termos do diploma supramencionado.</w:t>
      </w:r>
    </w:p>
    <w:p w14:paraId="3085737C" w14:textId="77777777" w:rsidR="00FE24C1" w:rsidRPr="004633A1" w:rsidRDefault="00FE24C1" w:rsidP="00D35744">
      <w:pPr>
        <w:jc w:val="both"/>
        <w:rPr>
          <w:sz w:val="22"/>
          <w:szCs w:val="22"/>
          <w:lang w:val="pt-BR"/>
        </w:rPr>
      </w:pPr>
    </w:p>
    <w:sectPr w:rsidR="00FE24C1" w:rsidRPr="004633A1" w:rsidSect="00CF6755">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A067E" w14:textId="77777777" w:rsidR="009263C8" w:rsidRDefault="009263C8" w:rsidP="00513BE3">
      <w:r>
        <w:separator/>
      </w:r>
    </w:p>
  </w:endnote>
  <w:endnote w:type="continuationSeparator" w:id="0">
    <w:p w14:paraId="042FEF1D" w14:textId="77777777" w:rsidR="009263C8" w:rsidRDefault="009263C8" w:rsidP="0051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C2076" w14:textId="77777777" w:rsidR="009263C8" w:rsidRDefault="009263C8" w:rsidP="00513BE3">
      <w:r>
        <w:separator/>
      </w:r>
    </w:p>
  </w:footnote>
  <w:footnote w:type="continuationSeparator" w:id="0">
    <w:p w14:paraId="4B862660" w14:textId="77777777" w:rsidR="009263C8" w:rsidRDefault="009263C8" w:rsidP="00513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11352"/>
    <w:multiLevelType w:val="multilevel"/>
    <w:tmpl w:val="D7D6B55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eafdxOrWhZ0n3nbPh/N0OhWOa8ZobtxB8dAVS5HP+3NBbmxuhOlOhvYPrsWgWXCqzVlyVmR9PHu7L+0aX8LYUA==" w:salt="I2kikH3D/NVMm9LE9HTrnw=="/>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6A"/>
    <w:rsid w:val="00006FA5"/>
    <w:rsid w:val="00010003"/>
    <w:rsid w:val="0001772C"/>
    <w:rsid w:val="000249A0"/>
    <w:rsid w:val="00032957"/>
    <w:rsid w:val="000403C4"/>
    <w:rsid w:val="00053D07"/>
    <w:rsid w:val="00054DF0"/>
    <w:rsid w:val="00056DDD"/>
    <w:rsid w:val="000A3297"/>
    <w:rsid w:val="000A4023"/>
    <w:rsid w:val="000A79B7"/>
    <w:rsid w:val="000C2A42"/>
    <w:rsid w:val="000E7D7D"/>
    <w:rsid w:val="000F6477"/>
    <w:rsid w:val="001023A8"/>
    <w:rsid w:val="0010276C"/>
    <w:rsid w:val="00150CA6"/>
    <w:rsid w:val="001574D3"/>
    <w:rsid w:val="00157A56"/>
    <w:rsid w:val="001601F2"/>
    <w:rsid w:val="00164B32"/>
    <w:rsid w:val="00166585"/>
    <w:rsid w:val="00166CEE"/>
    <w:rsid w:val="00185B7E"/>
    <w:rsid w:val="00194CF7"/>
    <w:rsid w:val="001D135B"/>
    <w:rsid w:val="001D4DF7"/>
    <w:rsid w:val="00203EBE"/>
    <w:rsid w:val="00214BAA"/>
    <w:rsid w:val="00242BCB"/>
    <w:rsid w:val="00250D3A"/>
    <w:rsid w:val="0027350E"/>
    <w:rsid w:val="002758B8"/>
    <w:rsid w:val="002862D9"/>
    <w:rsid w:val="002960DE"/>
    <w:rsid w:val="002A2326"/>
    <w:rsid w:val="002B5C47"/>
    <w:rsid w:val="002E2CA9"/>
    <w:rsid w:val="002F1BE6"/>
    <w:rsid w:val="002F2697"/>
    <w:rsid w:val="002F7AC9"/>
    <w:rsid w:val="00303F26"/>
    <w:rsid w:val="00325353"/>
    <w:rsid w:val="00331296"/>
    <w:rsid w:val="00337D2E"/>
    <w:rsid w:val="003505D5"/>
    <w:rsid w:val="00352DDE"/>
    <w:rsid w:val="00362523"/>
    <w:rsid w:val="00362C8F"/>
    <w:rsid w:val="00384A9C"/>
    <w:rsid w:val="00395BDD"/>
    <w:rsid w:val="003C663E"/>
    <w:rsid w:val="003D733E"/>
    <w:rsid w:val="003D7455"/>
    <w:rsid w:val="003E441B"/>
    <w:rsid w:val="003F2E0E"/>
    <w:rsid w:val="00401B05"/>
    <w:rsid w:val="00413FA2"/>
    <w:rsid w:val="0043368B"/>
    <w:rsid w:val="00461B54"/>
    <w:rsid w:val="004633A1"/>
    <w:rsid w:val="004741DF"/>
    <w:rsid w:val="00484551"/>
    <w:rsid w:val="00492815"/>
    <w:rsid w:val="004A3C37"/>
    <w:rsid w:val="004B0BA3"/>
    <w:rsid w:val="004C32EE"/>
    <w:rsid w:val="004D4DE4"/>
    <w:rsid w:val="004D6C4C"/>
    <w:rsid w:val="004E42CC"/>
    <w:rsid w:val="004E4DE7"/>
    <w:rsid w:val="004F1A2A"/>
    <w:rsid w:val="004F45A5"/>
    <w:rsid w:val="004F62CB"/>
    <w:rsid w:val="00501FEF"/>
    <w:rsid w:val="00513BE3"/>
    <w:rsid w:val="00517C2E"/>
    <w:rsid w:val="00517ED8"/>
    <w:rsid w:val="00522FF0"/>
    <w:rsid w:val="0052381F"/>
    <w:rsid w:val="00532569"/>
    <w:rsid w:val="00541655"/>
    <w:rsid w:val="005434E1"/>
    <w:rsid w:val="0055126A"/>
    <w:rsid w:val="00571685"/>
    <w:rsid w:val="00574C31"/>
    <w:rsid w:val="005945B6"/>
    <w:rsid w:val="005B0514"/>
    <w:rsid w:val="005B35A7"/>
    <w:rsid w:val="005C25E6"/>
    <w:rsid w:val="005D73FF"/>
    <w:rsid w:val="005E1203"/>
    <w:rsid w:val="005E479F"/>
    <w:rsid w:val="005E7D1A"/>
    <w:rsid w:val="005F1772"/>
    <w:rsid w:val="005F2903"/>
    <w:rsid w:val="005F71C5"/>
    <w:rsid w:val="00613C2B"/>
    <w:rsid w:val="006202EA"/>
    <w:rsid w:val="00630943"/>
    <w:rsid w:val="00650293"/>
    <w:rsid w:val="00654EE4"/>
    <w:rsid w:val="0066110B"/>
    <w:rsid w:val="0066573B"/>
    <w:rsid w:val="006B2063"/>
    <w:rsid w:val="006B2D19"/>
    <w:rsid w:val="006B60BE"/>
    <w:rsid w:val="006B7B0F"/>
    <w:rsid w:val="006E7F0A"/>
    <w:rsid w:val="00700F14"/>
    <w:rsid w:val="00710C27"/>
    <w:rsid w:val="0072257A"/>
    <w:rsid w:val="00760975"/>
    <w:rsid w:val="00760DFA"/>
    <w:rsid w:val="00761E86"/>
    <w:rsid w:val="0077418D"/>
    <w:rsid w:val="00774E7C"/>
    <w:rsid w:val="00786CF7"/>
    <w:rsid w:val="00791C32"/>
    <w:rsid w:val="00796102"/>
    <w:rsid w:val="007C27ED"/>
    <w:rsid w:val="007C2A7A"/>
    <w:rsid w:val="007C74E4"/>
    <w:rsid w:val="007E35BD"/>
    <w:rsid w:val="007E6E95"/>
    <w:rsid w:val="00810CCC"/>
    <w:rsid w:val="00831F39"/>
    <w:rsid w:val="00857C9B"/>
    <w:rsid w:val="0088359A"/>
    <w:rsid w:val="00885995"/>
    <w:rsid w:val="00896287"/>
    <w:rsid w:val="008A15F0"/>
    <w:rsid w:val="008B02D4"/>
    <w:rsid w:val="008B2114"/>
    <w:rsid w:val="008C6BD3"/>
    <w:rsid w:val="008D3957"/>
    <w:rsid w:val="008E2515"/>
    <w:rsid w:val="008E2D32"/>
    <w:rsid w:val="008F1F3F"/>
    <w:rsid w:val="008F2C91"/>
    <w:rsid w:val="00902261"/>
    <w:rsid w:val="00907D65"/>
    <w:rsid w:val="00912314"/>
    <w:rsid w:val="009210E0"/>
    <w:rsid w:val="00921C71"/>
    <w:rsid w:val="009263C8"/>
    <w:rsid w:val="009464BF"/>
    <w:rsid w:val="00963654"/>
    <w:rsid w:val="00964574"/>
    <w:rsid w:val="00964936"/>
    <w:rsid w:val="00981954"/>
    <w:rsid w:val="00994716"/>
    <w:rsid w:val="009A79AE"/>
    <w:rsid w:val="009C2DB9"/>
    <w:rsid w:val="009C7CF7"/>
    <w:rsid w:val="009E43D2"/>
    <w:rsid w:val="009F1FAE"/>
    <w:rsid w:val="009F3350"/>
    <w:rsid w:val="00A0307D"/>
    <w:rsid w:val="00A15CAC"/>
    <w:rsid w:val="00A2732A"/>
    <w:rsid w:val="00A30886"/>
    <w:rsid w:val="00A41658"/>
    <w:rsid w:val="00A524ED"/>
    <w:rsid w:val="00A8727A"/>
    <w:rsid w:val="00A917B1"/>
    <w:rsid w:val="00AA7426"/>
    <w:rsid w:val="00AB7010"/>
    <w:rsid w:val="00AC3C72"/>
    <w:rsid w:val="00AD026F"/>
    <w:rsid w:val="00AD2E00"/>
    <w:rsid w:val="00AD795D"/>
    <w:rsid w:val="00AE5BB2"/>
    <w:rsid w:val="00AE635D"/>
    <w:rsid w:val="00AF1B15"/>
    <w:rsid w:val="00AF3D06"/>
    <w:rsid w:val="00B029AF"/>
    <w:rsid w:val="00B03C73"/>
    <w:rsid w:val="00B10641"/>
    <w:rsid w:val="00B13A1D"/>
    <w:rsid w:val="00B13B0F"/>
    <w:rsid w:val="00B1696B"/>
    <w:rsid w:val="00B27D7A"/>
    <w:rsid w:val="00B405BE"/>
    <w:rsid w:val="00B51260"/>
    <w:rsid w:val="00B706C4"/>
    <w:rsid w:val="00B70E02"/>
    <w:rsid w:val="00BA3F91"/>
    <w:rsid w:val="00BB0BC7"/>
    <w:rsid w:val="00BD4893"/>
    <w:rsid w:val="00BE03DC"/>
    <w:rsid w:val="00C24869"/>
    <w:rsid w:val="00C4643C"/>
    <w:rsid w:val="00C67B55"/>
    <w:rsid w:val="00C85B60"/>
    <w:rsid w:val="00C86326"/>
    <w:rsid w:val="00CA57C8"/>
    <w:rsid w:val="00CA5B3C"/>
    <w:rsid w:val="00CB1D82"/>
    <w:rsid w:val="00CC2F73"/>
    <w:rsid w:val="00CC4884"/>
    <w:rsid w:val="00CF054C"/>
    <w:rsid w:val="00CF6755"/>
    <w:rsid w:val="00D002E9"/>
    <w:rsid w:val="00D269E8"/>
    <w:rsid w:val="00D35744"/>
    <w:rsid w:val="00D42293"/>
    <w:rsid w:val="00D507AF"/>
    <w:rsid w:val="00D81BA4"/>
    <w:rsid w:val="00D86BA0"/>
    <w:rsid w:val="00D90D53"/>
    <w:rsid w:val="00DA119E"/>
    <w:rsid w:val="00DB45DD"/>
    <w:rsid w:val="00DC03D7"/>
    <w:rsid w:val="00DD10DD"/>
    <w:rsid w:val="00DD7C8A"/>
    <w:rsid w:val="00DE6D02"/>
    <w:rsid w:val="00DF0261"/>
    <w:rsid w:val="00DF0A66"/>
    <w:rsid w:val="00E003F9"/>
    <w:rsid w:val="00E031E5"/>
    <w:rsid w:val="00E07265"/>
    <w:rsid w:val="00E210C1"/>
    <w:rsid w:val="00E25024"/>
    <w:rsid w:val="00E32DAF"/>
    <w:rsid w:val="00E342D1"/>
    <w:rsid w:val="00E35CC6"/>
    <w:rsid w:val="00E44B4C"/>
    <w:rsid w:val="00E775D7"/>
    <w:rsid w:val="00E84ECC"/>
    <w:rsid w:val="00E9568B"/>
    <w:rsid w:val="00EB1BE7"/>
    <w:rsid w:val="00EC54F2"/>
    <w:rsid w:val="00ED7DA7"/>
    <w:rsid w:val="00EE1012"/>
    <w:rsid w:val="00EE3C3D"/>
    <w:rsid w:val="00EF2DB1"/>
    <w:rsid w:val="00EF7196"/>
    <w:rsid w:val="00F07E1C"/>
    <w:rsid w:val="00F100AD"/>
    <w:rsid w:val="00F17BD6"/>
    <w:rsid w:val="00F5213C"/>
    <w:rsid w:val="00F54C4C"/>
    <w:rsid w:val="00F62945"/>
    <w:rsid w:val="00F67EC8"/>
    <w:rsid w:val="00F80B38"/>
    <w:rsid w:val="00F81D34"/>
    <w:rsid w:val="00F8677F"/>
    <w:rsid w:val="00FA1D76"/>
    <w:rsid w:val="00FB5260"/>
    <w:rsid w:val="00FC4F1E"/>
    <w:rsid w:val="00FD5489"/>
    <w:rsid w:val="00FD5CD0"/>
    <w:rsid w:val="00FD769C"/>
    <w:rsid w:val="00FE24C1"/>
    <w:rsid w:val="00FE42C7"/>
    <w:rsid w:val="00FF742E"/>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3CB12A"/>
  <w15:docId w15:val="{CA0FE933-AA96-475E-A59E-52B6FB88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sz w:val="24"/>
      <w:szCs w:val="24"/>
      <w:lang w:val="en-GB" w:eastAsia="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5434E1"/>
    <w:rPr>
      <w:rFonts w:ascii="Times New Roman" w:hAnsi="Times New Roman" w:cs="Times New Roman"/>
      <w:sz w:val="18"/>
      <w:szCs w:val="18"/>
    </w:rPr>
  </w:style>
  <w:style w:type="character" w:customStyle="1" w:styleId="BalloonTextChar">
    <w:name w:val="Balloon Text Char"/>
    <w:link w:val="BalloonText"/>
    <w:uiPriority w:val="99"/>
    <w:semiHidden/>
    <w:rsid w:val="005434E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E441B"/>
    <w:rPr>
      <w:b/>
      <w:bCs/>
      <w:sz w:val="20"/>
      <w:szCs w:val="20"/>
    </w:rPr>
  </w:style>
  <w:style w:type="character" w:customStyle="1" w:styleId="CommentSubjectChar">
    <w:name w:val="Comment Subject Char"/>
    <w:link w:val="CommentSubject"/>
    <w:uiPriority w:val="99"/>
    <w:semiHidden/>
    <w:rsid w:val="003E441B"/>
    <w:rPr>
      <w:b/>
      <w:bCs/>
      <w:sz w:val="20"/>
      <w:szCs w:val="20"/>
    </w:rPr>
  </w:style>
  <w:style w:type="paragraph" w:customStyle="1" w:styleId="BodyA">
    <w:name w:val="Body A"/>
    <w:rsid w:val="004F1A2A"/>
    <w:pPr>
      <w:widowControl w:val="0"/>
      <w:pBdr>
        <w:top w:val="nil"/>
        <w:left w:val="nil"/>
        <w:bottom w:val="nil"/>
        <w:right w:val="nil"/>
        <w:between w:val="nil"/>
        <w:bar w:val="nil"/>
      </w:pBdr>
      <w:suppressAutoHyphens/>
      <w:spacing w:before="120" w:line="360" w:lineRule="auto"/>
      <w:jc w:val="both"/>
    </w:pPr>
    <w:rPr>
      <w:rFonts w:ascii="Times New Roman" w:eastAsia="Arial Unicode MS" w:hAnsi="Times New Roman" w:cs="Arial Unicode MS"/>
      <w:color w:val="000000"/>
      <w:kern w:val="1"/>
      <w:u w:color="000000"/>
      <w:bdr w:val="nil"/>
      <w:lang w:eastAsia="en-US"/>
    </w:rPr>
  </w:style>
  <w:style w:type="character" w:customStyle="1" w:styleId="None">
    <w:name w:val="None"/>
    <w:rsid w:val="004F1A2A"/>
  </w:style>
  <w:style w:type="paragraph" w:styleId="Header">
    <w:name w:val="header"/>
    <w:basedOn w:val="Normal"/>
    <w:link w:val="HeaderChar"/>
    <w:uiPriority w:val="99"/>
    <w:unhideWhenUsed/>
    <w:rsid w:val="00513BE3"/>
    <w:pPr>
      <w:tabs>
        <w:tab w:val="center" w:pos="4680"/>
        <w:tab w:val="right" w:pos="9360"/>
      </w:tabs>
    </w:pPr>
  </w:style>
  <w:style w:type="character" w:customStyle="1" w:styleId="HeaderChar">
    <w:name w:val="Header Char"/>
    <w:basedOn w:val="DefaultParagraphFont"/>
    <w:link w:val="Header"/>
    <w:uiPriority w:val="99"/>
    <w:rsid w:val="00513BE3"/>
  </w:style>
  <w:style w:type="paragraph" w:styleId="Footer">
    <w:name w:val="footer"/>
    <w:basedOn w:val="Normal"/>
    <w:link w:val="FooterChar"/>
    <w:uiPriority w:val="99"/>
    <w:unhideWhenUsed/>
    <w:rsid w:val="00513BE3"/>
    <w:pPr>
      <w:tabs>
        <w:tab w:val="center" w:pos="4680"/>
        <w:tab w:val="right" w:pos="9360"/>
      </w:tabs>
    </w:pPr>
  </w:style>
  <w:style w:type="character" w:customStyle="1" w:styleId="FooterChar">
    <w:name w:val="Footer Char"/>
    <w:basedOn w:val="DefaultParagraphFont"/>
    <w:link w:val="Footer"/>
    <w:uiPriority w:val="99"/>
    <w:rsid w:val="00513BE3"/>
  </w:style>
  <w:style w:type="character" w:styleId="Hyperlink">
    <w:name w:val="Hyperlink"/>
    <w:uiPriority w:val="99"/>
    <w:unhideWhenUsed/>
    <w:rsid w:val="008D3957"/>
    <w:rPr>
      <w:color w:val="0000FF"/>
      <w:u w:val="single"/>
    </w:rPr>
  </w:style>
  <w:style w:type="character" w:styleId="PlaceholderText">
    <w:name w:val="Placeholder Text"/>
    <w:basedOn w:val="DefaultParagraphFont"/>
    <w:uiPriority w:val="99"/>
    <w:semiHidden/>
    <w:rsid w:val="00574C31"/>
    <w:rPr>
      <w:color w:val="808080"/>
    </w:rPr>
  </w:style>
  <w:style w:type="table" w:styleId="TableGrid">
    <w:name w:val="Table Grid"/>
    <w:basedOn w:val="TableNormal"/>
    <w:uiPriority w:val="39"/>
    <w:rsid w:val="00FA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557861">
      <w:bodyDiv w:val="1"/>
      <w:marLeft w:val="0"/>
      <w:marRight w:val="0"/>
      <w:marTop w:val="0"/>
      <w:marBottom w:val="0"/>
      <w:divBdr>
        <w:top w:val="none" w:sz="0" w:space="0" w:color="auto"/>
        <w:left w:val="none" w:sz="0" w:space="0" w:color="auto"/>
        <w:bottom w:val="none" w:sz="0" w:space="0" w:color="auto"/>
        <w:right w:val="none" w:sz="0" w:space="0" w:color="auto"/>
      </w:divBdr>
    </w:div>
    <w:div w:id="1898783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id.pt/recursos-humanos/investigador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t-id.pt/recursos-humanos/investigado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t23647\AppData\Local\Temp\edital-concurso-istid_dl57_pt_v5_15-11-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C788-2670-4A7F-BF46-717BDFAD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edital-concurso-istid_dl57_pt_v5_15-11-2018.dot</Template>
  <TotalTime>25</TotalTime>
  <Pages>8</Pages>
  <Words>3463</Words>
  <Characters>18702</Characters>
  <Application>Microsoft Office Word</Application>
  <DocSecurity>0</DocSecurity>
  <Lines>155</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Superior Técnico</Company>
  <LinksUpToDate>false</LinksUpToDate>
  <CharactersWithSpaces>22121</CharactersWithSpaces>
  <SharedDoc>false</SharedDoc>
  <HLinks>
    <vt:vector size="12" baseType="variant">
      <vt:variant>
        <vt:i4>2556026</vt:i4>
      </vt:variant>
      <vt:variant>
        <vt:i4>54</vt:i4>
      </vt:variant>
      <vt:variant>
        <vt:i4>0</vt:i4>
      </vt:variant>
      <vt:variant>
        <vt:i4>5</vt:i4>
      </vt:variant>
      <vt:variant>
        <vt:lpwstr>http://ist-id.pt/concursos/emprego-cientifico-projetos/</vt:lpwstr>
      </vt:variant>
      <vt:variant>
        <vt:lpwstr/>
      </vt:variant>
      <vt:variant>
        <vt:i4>2556026</vt:i4>
      </vt:variant>
      <vt:variant>
        <vt:i4>48</vt:i4>
      </vt:variant>
      <vt:variant>
        <vt:i4>0</vt:i4>
      </vt:variant>
      <vt:variant>
        <vt:i4>5</vt:i4>
      </vt:variant>
      <vt:variant>
        <vt:lpwstr>http://ist-id.pt/concursos/emprego-cientifico-projetos/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Pereira</dc:creator>
  <cp:keywords/>
  <cp:lastModifiedBy>Rute Catarina Panaças Guerreiro Mateus</cp:lastModifiedBy>
  <cp:revision>20</cp:revision>
  <cp:lastPrinted>2018-04-05T17:11:00Z</cp:lastPrinted>
  <dcterms:created xsi:type="dcterms:W3CDTF">2022-02-15T16:33:00Z</dcterms:created>
  <dcterms:modified xsi:type="dcterms:W3CDTF">2026-02-18T12:00:00Z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373e94be-7593-499b-98d7-40d75e209eae</vt:lpwstr>
  </property>
</Properties>
</file>