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9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8"/>
        <w:gridCol w:w="7899"/>
      </w:tblGrid>
      <w:tr w:rsidR="00947C1D" w:rsidRPr="00862FF9" w14:paraId="53F0D5F0" w14:textId="77777777" w:rsidTr="0046015C">
        <w:trPr>
          <w:cantSplit/>
          <w:trHeight w:hRule="exact" w:val="345"/>
        </w:trPr>
        <w:tc>
          <w:tcPr>
            <w:tcW w:w="1185" w:type="dxa"/>
            <w:shd w:val="clear" w:color="auto" w:fill="auto"/>
            <w:vAlign w:val="center"/>
          </w:tcPr>
          <w:p w14:paraId="55C7AFBB" w14:textId="77777777" w:rsidR="00947C1D" w:rsidRPr="00B46D8E" w:rsidRDefault="00947C1D" w:rsidP="00B46D8E">
            <w:pPr>
              <w:jc w:val="center"/>
              <w:rPr>
                <w:rFonts w:ascii="Times" w:hAnsi="Times" w:cs="Arial"/>
                <w:b/>
                <w:noProof/>
              </w:rPr>
            </w:pPr>
          </w:p>
        </w:tc>
        <w:tc>
          <w:tcPr>
            <w:tcW w:w="28" w:type="dxa"/>
            <w:shd w:val="clear" w:color="auto" w:fill="auto"/>
          </w:tcPr>
          <w:p w14:paraId="68AD879A" w14:textId="77777777" w:rsidR="00947C1D" w:rsidRPr="00B46D8E" w:rsidRDefault="00947C1D" w:rsidP="00B46D8E">
            <w:pPr>
              <w:rPr>
                <w:rFonts w:ascii="Times" w:hAnsi="Times" w:cs="Arial"/>
                <w:b/>
              </w:rPr>
            </w:pPr>
          </w:p>
        </w:tc>
        <w:tc>
          <w:tcPr>
            <w:tcW w:w="7899" w:type="dxa"/>
            <w:shd w:val="clear" w:color="auto" w:fill="auto"/>
            <w:vAlign w:val="center"/>
          </w:tcPr>
          <w:p w14:paraId="643803A6" w14:textId="6D6D6461" w:rsidR="00947C1D" w:rsidRPr="00B46D8E" w:rsidRDefault="00DF7594" w:rsidP="00B46D8E">
            <w:pPr>
              <w:jc w:val="center"/>
              <w:rPr>
                <w:rFonts w:ascii="Times" w:hAnsi="Times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51C7A7FF" wp14:editId="7A863475">
                  <wp:simplePos x="0" y="0"/>
                  <wp:positionH relativeFrom="column">
                    <wp:posOffset>3752850</wp:posOffset>
                  </wp:positionH>
                  <wp:positionV relativeFrom="paragraph">
                    <wp:posOffset>111760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7C1D" w:rsidRPr="0046015C" w14:paraId="71AE8EBE" w14:textId="77777777" w:rsidTr="005D677B">
        <w:trPr>
          <w:cantSplit/>
          <w:trHeight w:hRule="exact" w:val="1210"/>
        </w:trPr>
        <w:tc>
          <w:tcPr>
            <w:tcW w:w="1185" w:type="dxa"/>
            <w:shd w:val="clear" w:color="auto" w:fill="auto"/>
            <w:vAlign w:val="center"/>
          </w:tcPr>
          <w:p w14:paraId="594C41D6" w14:textId="12DAC8D6" w:rsidR="00947C1D" w:rsidRPr="00B46D8E" w:rsidRDefault="00947C1D" w:rsidP="000E41D6">
            <w:pPr>
              <w:ind w:right="-993"/>
              <w:rPr>
                <w:rFonts w:ascii="Times" w:hAnsi="Times" w:cs="Arial"/>
                <w:b/>
              </w:rPr>
            </w:pPr>
          </w:p>
        </w:tc>
        <w:tc>
          <w:tcPr>
            <w:tcW w:w="28" w:type="dxa"/>
            <w:shd w:val="clear" w:color="auto" w:fill="auto"/>
          </w:tcPr>
          <w:p w14:paraId="5D868CED" w14:textId="77777777" w:rsidR="00947C1D" w:rsidRPr="00B46D8E" w:rsidRDefault="00947C1D" w:rsidP="00B46D8E">
            <w:pPr>
              <w:rPr>
                <w:rFonts w:ascii="Times" w:hAnsi="Times" w:cs="Arial"/>
                <w:b/>
              </w:rPr>
            </w:pPr>
          </w:p>
        </w:tc>
        <w:tc>
          <w:tcPr>
            <w:tcW w:w="7899" w:type="dxa"/>
            <w:shd w:val="clear" w:color="auto" w:fill="auto"/>
            <w:vAlign w:val="center"/>
          </w:tcPr>
          <w:p w14:paraId="0DD9464E" w14:textId="18B0DF3E" w:rsidR="00500F5C" w:rsidRPr="00B46D8E" w:rsidRDefault="005D677B" w:rsidP="0046015C">
            <w:pPr>
              <w:spacing w:line="360" w:lineRule="auto"/>
              <w:ind w:left="-2130" w:firstLine="2130"/>
              <w:rPr>
                <w:rFonts w:ascii="Arial" w:hAnsi="Arial" w:cs="Arial"/>
                <w:lang w:val="pt-PT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824" behindDoc="1" locked="0" layoutInCell="1" allowOverlap="1" wp14:anchorId="3AEB756B" wp14:editId="353CCE3D">
                  <wp:simplePos x="0" y="0"/>
                  <wp:positionH relativeFrom="column">
                    <wp:posOffset>3465830</wp:posOffset>
                  </wp:positionH>
                  <wp:positionV relativeFrom="paragraph">
                    <wp:posOffset>5080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7C1D" w:rsidRPr="00B46D8E">
              <w:rPr>
                <w:rFonts w:ascii="Arial" w:hAnsi="Arial" w:cs="Arial"/>
                <w:lang w:val="pt-PT"/>
              </w:rPr>
              <w:t>Modelo do parecer sobre o Relatório Final</w:t>
            </w:r>
            <w:r>
              <w:rPr>
                <w:rFonts w:ascii="Arial" w:hAnsi="Arial" w:cs="Arial"/>
                <w:lang w:val="pt-PT"/>
              </w:rPr>
              <w:t xml:space="preserve"> </w:t>
            </w:r>
          </w:p>
          <w:p w14:paraId="636AC885" w14:textId="6FF8E722" w:rsidR="00947C1D" w:rsidRPr="00B46D8E" w:rsidRDefault="00947C1D" w:rsidP="004601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46D8E">
              <w:rPr>
                <w:rFonts w:ascii="Arial" w:hAnsi="Arial" w:cs="Arial"/>
                <w:sz w:val="20"/>
                <w:szCs w:val="20"/>
                <w:lang w:val="pt-PT"/>
              </w:rPr>
              <w:t>(a elaborar pelo orientador ou coordenador científico)</w:t>
            </w:r>
          </w:p>
          <w:p w14:paraId="129B7A46" w14:textId="77777777" w:rsidR="00947C1D" w:rsidRPr="00B46D8E" w:rsidRDefault="00947C1D" w:rsidP="00B46D8E">
            <w:pPr>
              <w:jc w:val="center"/>
              <w:rPr>
                <w:rFonts w:ascii="Times" w:hAnsi="Times" w:cs="Arial"/>
                <w:b/>
                <w:lang w:val="pt-PT"/>
              </w:rPr>
            </w:pPr>
          </w:p>
        </w:tc>
      </w:tr>
      <w:tr w:rsidR="00947C1D" w:rsidRPr="0046015C" w14:paraId="4EBD7268" w14:textId="77777777" w:rsidTr="0046015C">
        <w:trPr>
          <w:cantSplit/>
          <w:trHeight w:hRule="exact" w:val="197"/>
        </w:trPr>
        <w:tc>
          <w:tcPr>
            <w:tcW w:w="118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0A6FB85" w14:textId="77777777" w:rsidR="00947C1D" w:rsidRPr="00B46D8E" w:rsidRDefault="00947C1D" w:rsidP="00B46D8E">
            <w:pPr>
              <w:jc w:val="center"/>
              <w:rPr>
                <w:rFonts w:ascii="Times" w:hAnsi="Times" w:cs="Arial"/>
                <w:b/>
                <w:noProof/>
                <w:sz w:val="2"/>
                <w:lang w:val="pt-PT"/>
              </w:rPr>
            </w:pPr>
          </w:p>
        </w:tc>
        <w:tc>
          <w:tcPr>
            <w:tcW w:w="28" w:type="dxa"/>
            <w:tcBorders>
              <w:bottom w:val="single" w:sz="2" w:space="0" w:color="auto"/>
            </w:tcBorders>
            <w:shd w:val="clear" w:color="auto" w:fill="auto"/>
          </w:tcPr>
          <w:p w14:paraId="310BF7C2" w14:textId="77777777" w:rsidR="00947C1D" w:rsidRPr="00B46D8E" w:rsidRDefault="00947C1D" w:rsidP="00B46D8E">
            <w:pPr>
              <w:rPr>
                <w:rFonts w:ascii="Times" w:hAnsi="Times" w:cs="Arial"/>
                <w:b/>
                <w:sz w:val="2"/>
                <w:lang w:val="pt-PT"/>
              </w:rPr>
            </w:pPr>
          </w:p>
        </w:tc>
        <w:tc>
          <w:tcPr>
            <w:tcW w:w="78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2C8A2B" w14:textId="77777777" w:rsidR="00947C1D" w:rsidRPr="00B46D8E" w:rsidRDefault="00947C1D" w:rsidP="00B46D8E">
            <w:pPr>
              <w:jc w:val="center"/>
              <w:rPr>
                <w:rFonts w:ascii="Times" w:hAnsi="Times" w:cs="Arial"/>
                <w:b/>
                <w:sz w:val="2"/>
                <w:lang w:val="pt-PT"/>
              </w:rPr>
            </w:pPr>
          </w:p>
        </w:tc>
      </w:tr>
    </w:tbl>
    <w:p w14:paraId="54DAD101" w14:textId="4E22CF56"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6990E94E" w14:textId="77777777"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77533C49" w14:textId="77777777"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 de rosto</w:t>
      </w:r>
    </w:p>
    <w:p w14:paraId="4F3CAC63" w14:textId="77777777" w:rsidR="00332060" w:rsidRDefault="00332060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65AE3325" w14:textId="77777777" w:rsidR="00332060" w:rsidRDefault="00332060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66ED02D5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Nome:</w:t>
      </w:r>
      <w:r>
        <w:rPr>
          <w:rFonts w:ascii="Arial" w:hAnsi="Arial" w:cs="Arial"/>
          <w:sz w:val="20"/>
          <w:szCs w:val="20"/>
          <w:lang w:val="pt-PT"/>
        </w:rPr>
        <w:t xml:space="preserve"> (nome do </w:t>
      </w:r>
      <w:r w:rsidR="009C6FC8">
        <w:rPr>
          <w:rFonts w:ascii="Arial" w:hAnsi="Arial" w:cs="Arial"/>
          <w:sz w:val="20"/>
          <w:szCs w:val="20"/>
          <w:lang w:val="pt-PT"/>
        </w:rPr>
        <w:t>orientador ou coordenador científico</w:t>
      </w:r>
      <w:r>
        <w:rPr>
          <w:rFonts w:ascii="Arial" w:hAnsi="Arial" w:cs="Arial"/>
          <w:sz w:val="20"/>
          <w:szCs w:val="20"/>
          <w:lang w:val="pt-PT"/>
        </w:rPr>
        <w:t>)</w:t>
      </w:r>
    </w:p>
    <w:p w14:paraId="2D9290E7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ACDBA7E" w14:textId="77777777" w:rsidR="00332060" w:rsidRDefault="00254B92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Número</w:t>
      </w:r>
      <w:r w:rsidR="00561258">
        <w:rPr>
          <w:rFonts w:ascii="Arial" w:hAnsi="Arial" w:cs="Arial"/>
          <w:b/>
          <w:sz w:val="20"/>
          <w:szCs w:val="20"/>
          <w:lang w:val="pt-PT"/>
        </w:rPr>
        <w:t>:</w:t>
      </w:r>
    </w:p>
    <w:p w14:paraId="71786609" w14:textId="77777777" w:rsidR="00BD67B6" w:rsidRDefault="00BD67B6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2EF679F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Bolsa:</w:t>
      </w:r>
      <w:r>
        <w:rPr>
          <w:rFonts w:ascii="Arial" w:hAnsi="Arial" w:cs="Arial"/>
          <w:sz w:val="20"/>
          <w:szCs w:val="20"/>
          <w:lang w:val="pt-PT"/>
        </w:rPr>
        <w:t xml:space="preserve"> (tipo de bolsa)</w:t>
      </w:r>
    </w:p>
    <w:p w14:paraId="25671E72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0007D389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Início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início da bolsa)</w:t>
      </w:r>
    </w:p>
    <w:p w14:paraId="474AD342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C97766D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Fim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fim da bolsa</w:t>
      </w:r>
      <w:r w:rsidR="006F6B96">
        <w:rPr>
          <w:rFonts w:ascii="Arial" w:hAnsi="Arial" w:cs="Arial"/>
          <w:sz w:val="20"/>
          <w:szCs w:val="20"/>
          <w:lang w:val="pt-PT"/>
        </w:rPr>
        <w:t>)</w:t>
      </w:r>
    </w:p>
    <w:p w14:paraId="79A706D7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7BE5EBE" w14:textId="77777777" w:rsidR="00332060" w:rsidRDefault="00573DB8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Bolseiro</w:t>
      </w:r>
      <w:r w:rsidR="00FC568E" w:rsidRPr="00AC3F8C">
        <w:rPr>
          <w:rFonts w:ascii="Arial" w:hAnsi="Arial" w:cs="Arial"/>
          <w:b/>
          <w:sz w:val="20"/>
          <w:szCs w:val="20"/>
          <w:lang w:val="pt-PT"/>
        </w:rPr>
        <w:t>:</w:t>
      </w:r>
      <w:r w:rsidR="00FC568E">
        <w:rPr>
          <w:rFonts w:ascii="Arial" w:hAnsi="Arial" w:cs="Arial"/>
          <w:sz w:val="20"/>
          <w:szCs w:val="20"/>
          <w:lang w:val="pt-PT"/>
        </w:rPr>
        <w:t xml:space="preserve"> (nome do </w:t>
      </w:r>
      <w:r>
        <w:rPr>
          <w:rFonts w:ascii="Arial" w:hAnsi="Arial" w:cs="Arial"/>
          <w:sz w:val="20"/>
          <w:szCs w:val="20"/>
          <w:lang w:val="pt-PT"/>
        </w:rPr>
        <w:t>bolseiro</w:t>
      </w:r>
      <w:r w:rsidR="00FC568E">
        <w:rPr>
          <w:rFonts w:ascii="Arial" w:hAnsi="Arial" w:cs="Arial"/>
          <w:sz w:val="20"/>
          <w:szCs w:val="20"/>
          <w:lang w:val="pt-PT"/>
        </w:rPr>
        <w:t>)</w:t>
      </w:r>
    </w:p>
    <w:p w14:paraId="7D456394" w14:textId="77777777"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A0A2CAF" w14:textId="77777777"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3612299" w14:textId="77777777" w:rsidR="00FC568E" w:rsidRDefault="00FC568E" w:rsidP="00FC568E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Folhas seguintes</w:t>
      </w:r>
    </w:p>
    <w:p w14:paraId="60790612" w14:textId="77777777"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DEACD1D" w14:textId="7AEEF110" w:rsidR="00561258" w:rsidRDefault="00DF7594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06457" wp14:editId="70FED2EE">
                <wp:simplePos x="0" y="0"/>
                <wp:positionH relativeFrom="page">
                  <wp:posOffset>622935</wp:posOffset>
                </wp:positionH>
                <wp:positionV relativeFrom="page">
                  <wp:posOffset>6943725</wp:posOffset>
                </wp:positionV>
                <wp:extent cx="113665" cy="22510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9B83BE" w14:textId="77777777" w:rsidR="002F5C5F" w:rsidRPr="008D2AA7" w:rsidRDefault="002F5C5F" w:rsidP="002F5C5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Pr="004B13BE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B11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.07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0F19F914" w14:textId="77777777" w:rsidR="006F6B96" w:rsidRPr="008D2AA7" w:rsidRDefault="006F6B96" w:rsidP="006F6B9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064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.05pt;margin-top:546.75pt;width:8.95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" stroked="f">
                <v:textbox style="layout-flow:vertical;mso-layout-flow-alt:bottom-to-top" inset="0,0,0,0">
                  <w:txbxContent>
                    <w:p w14:paraId="5E9B83BE" w14:textId="77777777" w:rsidR="002F5C5F" w:rsidRPr="008D2AA7" w:rsidRDefault="002F5C5F" w:rsidP="002F5C5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Pr="004B13BE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B11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.07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29</w:t>
                      </w:r>
                    </w:p>
                    <w:p w14:paraId="0F19F914" w14:textId="77777777" w:rsidR="006F6B96" w:rsidRPr="008D2AA7" w:rsidRDefault="006F6B96" w:rsidP="006F6B9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68E">
        <w:rPr>
          <w:rFonts w:ascii="Arial" w:hAnsi="Arial" w:cs="Arial"/>
          <w:sz w:val="20"/>
          <w:szCs w:val="20"/>
          <w:lang w:val="pt-PT"/>
        </w:rPr>
        <w:t xml:space="preserve">Devem conter uma </w:t>
      </w:r>
      <w:r w:rsidR="004A5D43">
        <w:rPr>
          <w:rFonts w:ascii="Arial" w:hAnsi="Arial" w:cs="Arial"/>
          <w:sz w:val="20"/>
          <w:szCs w:val="20"/>
          <w:lang w:val="pt-PT"/>
        </w:rPr>
        <w:t>aprecia</w:t>
      </w:r>
      <w:r w:rsidR="00FC568E">
        <w:rPr>
          <w:rFonts w:ascii="Arial" w:hAnsi="Arial" w:cs="Arial"/>
          <w:sz w:val="20"/>
          <w:szCs w:val="20"/>
          <w:lang w:val="pt-PT"/>
        </w:rPr>
        <w:t xml:space="preserve">ção detalhada </w:t>
      </w:r>
      <w:r w:rsidR="004A5D43">
        <w:rPr>
          <w:rFonts w:ascii="Arial" w:hAnsi="Arial" w:cs="Arial"/>
          <w:sz w:val="20"/>
          <w:szCs w:val="20"/>
          <w:lang w:val="pt-PT"/>
        </w:rPr>
        <w:t>do relatório final (elaborado pelo bolseiro) nomeadamente no que se refere ao cumprimento</w:t>
      </w:r>
      <w:r w:rsidR="00AC5762">
        <w:rPr>
          <w:rFonts w:ascii="Arial" w:hAnsi="Arial" w:cs="Arial"/>
          <w:sz w:val="20"/>
          <w:szCs w:val="20"/>
          <w:lang w:val="pt-PT"/>
        </w:rPr>
        <w:t xml:space="preserve"> do plano de a</w:t>
      </w:r>
      <w:r w:rsidR="004A5D43">
        <w:rPr>
          <w:rFonts w:ascii="Arial" w:hAnsi="Arial" w:cs="Arial"/>
          <w:sz w:val="20"/>
          <w:szCs w:val="20"/>
          <w:lang w:val="pt-PT"/>
        </w:rPr>
        <w:t>tividades</w:t>
      </w:r>
      <w:r w:rsidR="00FC568E">
        <w:rPr>
          <w:rFonts w:ascii="Arial" w:hAnsi="Arial" w:cs="Arial"/>
          <w:sz w:val="20"/>
          <w:szCs w:val="20"/>
          <w:lang w:val="pt-PT"/>
        </w:rPr>
        <w:t>.</w:t>
      </w:r>
    </w:p>
    <w:p w14:paraId="53CB8C94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42DCE8B3" w14:textId="77777777" w:rsidR="0078542F" w:rsidRPr="00687872" w:rsidRDefault="0078542F" w:rsidP="0078542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O</w:t>
      </w:r>
      <w:r w:rsidRPr="00687872">
        <w:rPr>
          <w:rFonts w:ascii="Arial" w:hAnsi="Arial" w:cs="Arial"/>
          <w:sz w:val="20"/>
          <w:szCs w:val="20"/>
          <w:lang w:val="pt-PT"/>
        </w:rPr>
        <w:t>s critérios de avaliação ser</w:t>
      </w:r>
      <w:r>
        <w:rPr>
          <w:rFonts w:ascii="Arial" w:hAnsi="Arial" w:cs="Arial"/>
          <w:sz w:val="20"/>
          <w:szCs w:val="20"/>
          <w:lang w:val="pt-PT"/>
        </w:rPr>
        <w:t>ão</w:t>
      </w:r>
      <w:r w:rsidRPr="00687872">
        <w:rPr>
          <w:rFonts w:ascii="Arial" w:hAnsi="Arial" w:cs="Arial"/>
          <w:sz w:val="20"/>
          <w:szCs w:val="20"/>
          <w:lang w:val="pt-PT"/>
        </w:rPr>
        <w:t>:</w:t>
      </w:r>
    </w:p>
    <w:p w14:paraId="2FD7FA30" w14:textId="77777777" w:rsidR="0078542F" w:rsidRPr="00687872" w:rsidRDefault="0078542F" w:rsidP="0078542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0BA5D124" w14:textId="77777777" w:rsidR="0078542F" w:rsidRDefault="0078542F" w:rsidP="0078542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87872">
        <w:rPr>
          <w:rFonts w:ascii="Arial" w:hAnsi="Arial" w:cs="Arial"/>
          <w:sz w:val="20"/>
          <w:szCs w:val="20"/>
          <w:lang w:val="pt-PT"/>
        </w:rPr>
        <w:t>(1) Cumprimento dos objetivos do plano de trabalho</w:t>
      </w:r>
      <w:r>
        <w:rPr>
          <w:rFonts w:ascii="Arial" w:hAnsi="Arial" w:cs="Arial"/>
          <w:sz w:val="20"/>
          <w:szCs w:val="20"/>
          <w:lang w:val="pt-PT"/>
        </w:rPr>
        <w:t>;</w:t>
      </w:r>
      <w:r w:rsidRPr="00687872">
        <w:rPr>
          <w:rFonts w:ascii="Arial" w:hAnsi="Arial" w:cs="Arial"/>
          <w:sz w:val="20"/>
          <w:szCs w:val="20"/>
          <w:lang w:val="pt-PT"/>
        </w:rPr>
        <w:t xml:space="preserve"> e </w:t>
      </w:r>
    </w:p>
    <w:p w14:paraId="7355136A" w14:textId="77777777" w:rsidR="0078542F" w:rsidRPr="00332060" w:rsidRDefault="0078542F" w:rsidP="0078542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87872">
        <w:rPr>
          <w:rFonts w:ascii="Arial" w:hAnsi="Arial" w:cs="Arial"/>
          <w:sz w:val="20"/>
          <w:szCs w:val="20"/>
          <w:lang w:val="pt-PT"/>
        </w:rPr>
        <w:t xml:space="preserve">(2) </w:t>
      </w:r>
      <w:r>
        <w:rPr>
          <w:rFonts w:ascii="Arial" w:hAnsi="Arial" w:cs="Arial"/>
          <w:sz w:val="20"/>
          <w:szCs w:val="20"/>
          <w:lang w:val="pt-PT"/>
        </w:rPr>
        <w:t>C</w:t>
      </w:r>
      <w:r w:rsidRPr="00687872">
        <w:rPr>
          <w:rFonts w:ascii="Arial" w:hAnsi="Arial" w:cs="Arial"/>
          <w:sz w:val="20"/>
          <w:szCs w:val="20"/>
          <w:lang w:val="pt-PT"/>
        </w:rPr>
        <w:t>apacidades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687872">
        <w:rPr>
          <w:rFonts w:ascii="Arial" w:hAnsi="Arial" w:cs="Arial"/>
          <w:sz w:val="20"/>
          <w:szCs w:val="20"/>
          <w:lang w:val="pt-PT"/>
        </w:rPr>
        <w:t>técnicas e empenho do bolseiro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14:paraId="21D6B256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44844537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21601CC2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7F3C06C7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3CDD0B5C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0709A70F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185AADBD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69C7E37B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346ECBE3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19909404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5A8B1B0B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25995AAD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073864FC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1986CBA0" w14:textId="77777777" w:rsidR="00561258" w:rsidRPr="00561258" w:rsidRDefault="00561258" w:rsidP="00561258">
      <w:pPr>
        <w:rPr>
          <w:rFonts w:ascii="Arial" w:hAnsi="Arial" w:cs="Arial"/>
          <w:sz w:val="20"/>
          <w:szCs w:val="20"/>
          <w:lang w:val="pt-PT"/>
        </w:rPr>
      </w:pPr>
    </w:p>
    <w:p w14:paraId="633E75D1" w14:textId="77777777" w:rsidR="00FC568E" w:rsidRPr="00561258" w:rsidRDefault="00561258" w:rsidP="00561258">
      <w:pPr>
        <w:tabs>
          <w:tab w:val="left" w:pos="1575"/>
        </w:tabs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lastRenderedPageBreak/>
        <w:tab/>
      </w:r>
    </w:p>
    <w:sectPr w:rsidR="00FC568E" w:rsidRPr="00561258" w:rsidSect="005D677B">
      <w:headerReference w:type="default" r:id="rId8"/>
      <w:pgSz w:w="12240" w:h="15840"/>
      <w:pgMar w:top="1440" w:right="1043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05A0" w14:textId="77777777" w:rsidR="00887F2A" w:rsidRDefault="00887F2A">
      <w:r>
        <w:separator/>
      </w:r>
    </w:p>
  </w:endnote>
  <w:endnote w:type="continuationSeparator" w:id="0">
    <w:p w14:paraId="24408768" w14:textId="77777777" w:rsidR="00887F2A" w:rsidRDefault="0088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3269" w14:textId="77777777" w:rsidR="00887F2A" w:rsidRDefault="00887F2A">
      <w:r>
        <w:separator/>
      </w:r>
    </w:p>
  </w:footnote>
  <w:footnote w:type="continuationSeparator" w:id="0">
    <w:p w14:paraId="470D8630" w14:textId="77777777" w:rsidR="00887F2A" w:rsidRDefault="0088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25A3" w14:textId="77777777" w:rsidR="00C06A1C" w:rsidRDefault="00C06A1C" w:rsidP="00FC568E">
    <w:pPr>
      <w:spacing w:line="360" w:lineRule="auto"/>
      <w:jc w:val="center"/>
      <w:rPr>
        <w:rFonts w:ascii="Arial" w:hAnsi="Arial" w:cs="Arial"/>
        <w:sz w:val="20"/>
        <w:szCs w:val="20"/>
        <w:lang w:val="pt-PT"/>
      </w:rPr>
    </w:pPr>
  </w:p>
  <w:p w14:paraId="47638E9E" w14:textId="77777777" w:rsidR="00C06A1C" w:rsidRPr="00FC568E" w:rsidRDefault="00C06A1C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0"/>
    <w:rsid w:val="00045B10"/>
    <w:rsid w:val="00087314"/>
    <w:rsid w:val="000E41D6"/>
    <w:rsid w:val="00117BAD"/>
    <w:rsid w:val="00123035"/>
    <w:rsid w:val="00155D38"/>
    <w:rsid w:val="00201D87"/>
    <w:rsid w:val="00254B92"/>
    <w:rsid w:val="002D49E5"/>
    <w:rsid w:val="002F5C5F"/>
    <w:rsid w:val="00332060"/>
    <w:rsid w:val="00346162"/>
    <w:rsid w:val="00395C6A"/>
    <w:rsid w:val="0046015C"/>
    <w:rsid w:val="004A5D43"/>
    <w:rsid w:val="004B13BE"/>
    <w:rsid w:val="00500F5C"/>
    <w:rsid w:val="00530E74"/>
    <w:rsid w:val="00561258"/>
    <w:rsid w:val="00572531"/>
    <w:rsid w:val="00573DB8"/>
    <w:rsid w:val="00574638"/>
    <w:rsid w:val="00585E44"/>
    <w:rsid w:val="005A24ED"/>
    <w:rsid w:val="005A774F"/>
    <w:rsid w:val="005D677B"/>
    <w:rsid w:val="006F4C46"/>
    <w:rsid w:val="006F6B96"/>
    <w:rsid w:val="0078542F"/>
    <w:rsid w:val="007F2E57"/>
    <w:rsid w:val="00887F2A"/>
    <w:rsid w:val="00947C1D"/>
    <w:rsid w:val="009C6FC8"/>
    <w:rsid w:val="00AC3F8C"/>
    <w:rsid w:val="00AC5762"/>
    <w:rsid w:val="00B46D8E"/>
    <w:rsid w:val="00B50109"/>
    <w:rsid w:val="00BD67B6"/>
    <w:rsid w:val="00C06A1C"/>
    <w:rsid w:val="00D07B6B"/>
    <w:rsid w:val="00DF7594"/>
    <w:rsid w:val="00DF7EE5"/>
    <w:rsid w:val="00E009BB"/>
    <w:rsid w:val="00E05C23"/>
    <w:rsid w:val="00E74419"/>
    <w:rsid w:val="00E968F0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EEF09"/>
  <w15:chartTrackingRefBased/>
  <w15:docId w15:val="{A67C1085-6D34-48C5-B7B5-76B2BAE4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56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C568E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947C1D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57086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FF"/>
                <w:bottom w:val="single" w:sz="6" w:space="0" w:color="0000FF"/>
                <w:right w:val="single" w:sz="6" w:space="0" w:color="0000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5F5F-D7E7-4416-A008-B433795A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rosto</vt:lpstr>
      <vt:lpstr>Folha de rosto</vt:lpstr>
    </vt:vector>
  </TitlesOfParts>
  <Company>ist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/>
  <dc:creator>carlap</dc:creator>
  <cp:keywords/>
  <cp:lastModifiedBy>Maria da Glória Santos Pinheiro</cp:lastModifiedBy>
  <cp:revision>3</cp:revision>
  <dcterms:created xsi:type="dcterms:W3CDTF">2024-06-07T14:02:00Z</dcterms:created>
  <dcterms:modified xsi:type="dcterms:W3CDTF">2024-06-07T14:03:00Z</dcterms:modified>
</cp:coreProperties>
</file>